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BA0A27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Карсунская средняя школа им. Д.Н. Гусева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BA0A2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Рассмотрена на заседании                                                      «Утверждаю»</w:t>
      </w:r>
    </w:p>
    <w:p w:rsidR="00606C54" w:rsidRDefault="00BA0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педагогического совета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Директор школы</w:t>
      </w:r>
    </w:p>
    <w:p w:rsidR="00606C54" w:rsidRDefault="00F30E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протокол № 6</w:t>
      </w:r>
      <w:r w:rsidR="00BA0A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26C7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6C7D">
        <w:rPr>
          <w:rFonts w:ascii="Times New Roman" w:hAnsi="Times New Roman" w:cs="Times New Roman"/>
          <w:sz w:val="28"/>
          <w:szCs w:val="28"/>
        </w:rPr>
        <w:t xml:space="preserve">    </w:t>
      </w:r>
      <w:r w:rsidR="00BA0A27">
        <w:rPr>
          <w:rFonts w:ascii="Times New Roman" w:hAnsi="Times New Roman" w:cs="Times New Roman"/>
          <w:sz w:val="28"/>
          <w:szCs w:val="28"/>
        </w:rPr>
        <w:t xml:space="preserve">__________Н.А.Кабакова                                              </w:t>
      </w:r>
    </w:p>
    <w:p w:rsidR="00606C54" w:rsidRDefault="00F30E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«31» мая </w:t>
      </w:r>
      <w:r w:rsidR="00502BF3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BA0A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606C54" w:rsidRDefault="00606C5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BA0A27">
      <w:pPr>
        <w:pStyle w:val="af5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ДОПОЛНИТЕЛЬНАЯ ОБЩЕОБРАЗОВАТЕЛЬНАЯ</w:t>
      </w:r>
    </w:p>
    <w:p w:rsidR="00606C54" w:rsidRDefault="00BA0A27">
      <w:pPr>
        <w:pStyle w:val="af5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ОБЩЕРАЗВИВАЮЩАЯ ПРОГРАММА</w:t>
      </w:r>
    </w:p>
    <w:p w:rsidR="00606C54" w:rsidRDefault="00BA0A27">
      <w:pPr>
        <w:pStyle w:val="af5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ТУРИСТКО-КРАЕВЕДЧЕСКОЙ НАПРАВЛЕННОСТИ</w:t>
      </w:r>
    </w:p>
    <w:p w:rsidR="00606C54" w:rsidRDefault="00BA0A27">
      <w:pPr>
        <w:pStyle w:val="af5"/>
        <w:spacing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«ШКОЛА БЕЗОПАСНОСТИ»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F30E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BA0A27">
        <w:rPr>
          <w:rFonts w:ascii="Times New Roman" w:hAnsi="Times New Roman" w:cs="Times New Roman"/>
          <w:sz w:val="28"/>
          <w:szCs w:val="28"/>
        </w:rPr>
        <w:t>образовательного процесса – 1 год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– 10-13 лет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Уровень освоения программы -</w:t>
      </w:r>
      <w:r w:rsidR="00F30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стартовый</w:t>
      </w:r>
    </w:p>
    <w:p w:rsidR="00606C54" w:rsidRDefault="00606C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F30ED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</w:t>
      </w:r>
      <w:bookmarkStart w:id="0" w:name="_GoBack"/>
      <w:bookmarkEnd w:id="0"/>
      <w:r w:rsidR="00BA0A27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606C54" w:rsidRDefault="00BA0A27">
      <w:pPr>
        <w:spacing w:after="0"/>
        <w:ind w:left="5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Борис Сергеевич</w:t>
      </w:r>
    </w:p>
    <w:p w:rsidR="00606C54" w:rsidRDefault="00BA0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                                                           </w:t>
      </w:r>
      <w:r w:rsidR="00F30EDE">
        <w:rPr>
          <w:rFonts w:ascii="Times New Roman" w:hAnsi="Times New Roman" w:cs="Times New Roman"/>
          <w:spacing w:val="-7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pacing w:val="-7"/>
          <w:sz w:val="28"/>
          <w:szCs w:val="28"/>
        </w:rPr>
        <w:t>высшая квалификационная категория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rPr>
          <w:b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Карсун</w:t>
      </w:r>
    </w:p>
    <w:p w:rsidR="00606C54" w:rsidRDefault="00502B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BA0A27">
        <w:rPr>
          <w:rFonts w:ascii="Times New Roman" w:hAnsi="Times New Roman" w:cs="Times New Roman"/>
          <w:b/>
          <w:sz w:val="28"/>
          <w:szCs w:val="28"/>
        </w:rPr>
        <w:t>г</w:t>
      </w: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1 «Комплекс основных характеристик программы»:  </w:t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 Содержание  программы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16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 «Комплекс организационно-педагогических условий»:  </w:t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Календарный учебный график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28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Ус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>ловия реализации программы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  <w:t>32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Формы атте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>стации и оценочные материалы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  <w:t>32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>4. Литература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</w:r>
      <w:r w:rsidR="00502BF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38</w:t>
      </w:r>
      <w:r>
        <w:rPr>
          <w:rFonts w:ascii="Times New Roman" w:eastAsia="Times New Roman" w:hAnsi="Times New Roman" w:cs="Times New Roman"/>
          <w:sz w:val="28"/>
          <w:szCs w:val="28"/>
        </w:rPr>
        <w:t>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Приложения                                            </w:t>
      </w:r>
      <w:r w:rsidR="00502BF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41</w:t>
      </w:r>
      <w:r>
        <w:rPr>
          <w:rFonts w:ascii="Times New Roman" w:eastAsia="Times New Roman" w:hAnsi="Times New Roman" w:cs="Times New Roman"/>
          <w:sz w:val="28"/>
          <w:szCs w:val="28"/>
        </w:rPr>
        <w:t>стр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BA0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Комплекс основных характеристик программы</w:t>
      </w:r>
    </w:p>
    <w:p w:rsidR="00606C54" w:rsidRDefault="00BA0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 Пояснительная записка</w:t>
      </w:r>
    </w:p>
    <w:p w:rsidR="00606C54" w:rsidRDefault="00877C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BA0A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Образовательная программа «Школа безопасности» является модифицированной дополнительной общеобразовательной программой, имеет туристско-краеведческую направленность и </w:t>
      </w:r>
      <w:r w:rsidR="00BA0A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стартовый</w:t>
      </w:r>
      <w:r w:rsidR="00BA0A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уровень усвоения.</w:t>
      </w:r>
    </w:p>
    <w:p w:rsidR="00606C54" w:rsidRDefault="00BA0A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ее основе лежит авторская программа детского объединения участников движения «Школа безопасности» А.Г. Маслова, учебно-методическое пособия по туризму.  Программа рекомендована для использования в системе дополнительного образования детей.</w:t>
      </w:r>
    </w:p>
    <w:p w:rsidR="00606C54" w:rsidRDefault="00BA0A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Образовательная программа «Школа безопасности» выполняет один из критериев социального заказа, адресованного дополнительному образованию, а именно организует свободное от учебы время школьников, предоставляя им вид досуговой деятельности, отвечающей их потребностям и интересам,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«Образовательный туризм»разработана в соответствии со следующими нормативно-правовыми документами: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</w:t>
      </w:r>
      <w:bookmarkStart w:id="1" w:name="_Hlk99520639"/>
      <w:r>
        <w:rPr>
          <w:rFonts w:ascii="Times New Roman" w:eastAsia="Calibri" w:hAnsi="Times New Roman" w:cs="Times New Roman"/>
          <w:sz w:val="28"/>
          <w:szCs w:val="28"/>
        </w:rPr>
        <w:t>от 29 декабря 2012 года № 273-ФЗ</w:t>
      </w:r>
      <w:bookmarkEnd w:id="1"/>
      <w:r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 (ст. 2, ст. 15, ст.16, ст.17, ст.75, ст. 79);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Концепцией развития дополнительного образования до 2030 года, утвержденной распоряжением Правительства Российской Федерации от 31.03.2022 года № 678-р;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приказом Минпросвещения РФ от </w:t>
      </w:r>
      <w:r w:rsidR="00502BF3" w:rsidRPr="00F21222">
        <w:rPr>
          <w:rFonts w:ascii="PT Astra Serif" w:hAnsi="PT Astra Serif" w:cs="Arial"/>
          <w:sz w:val="28"/>
          <w:szCs w:val="28"/>
          <w:lang w:eastAsia="en-US"/>
        </w:rPr>
        <w:t xml:space="preserve">27 июля 2022 г. № 629 </w:t>
      </w:r>
      <w:r>
        <w:rPr>
          <w:rFonts w:ascii="Times New Roman" w:eastAsia="Calibri" w:hAnsi="Times New Roman" w:cs="Times New Roman"/>
          <w:sz w:val="28"/>
          <w:szCs w:val="28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методическими рекомендациями по проектированию дополнительных общеразвивающих программ № 09-3242 от 18.11.2015 года;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локальными актами образовательной организации: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Уставом образовательной организации МБОУ КСШ им. Д.Н.Гусева;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Положением о разработке, структуре и порядке утверждения дополнительной общеразвивающей программы в МБОУ КСШ им. Д.Н.Гусева;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Положением о порядке проведения входного, текущего контроля, итогового контроля освоения обучающимися дополнительных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общеразвивающих программ, промежуточной и итоговой аттестации обучающихся в МБОУ КСШ им. Д.Н.Гусева; </w:t>
      </w:r>
    </w:p>
    <w:p w:rsidR="00877C4C" w:rsidRDefault="00877C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C54" w:rsidRDefault="00BA0A27">
      <w:pPr>
        <w:shd w:val="clear" w:color="auto" w:fill="FFFFFF"/>
        <w:spacing w:after="0" w:line="360" w:lineRule="auto"/>
        <w:ind w:left="23" w:firstLine="68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общем образовании роль гаранта в подготовке ребенка к различным экстремальным ситуациям отведена предмету «Основы безопасности жизнедеятельности». В дополнительном образовании этим гарантом может стать движение «Школа безопасности». Программа «Школа безопасности», в основу которой легла идеология Всероссийского детско-юношеского общественного движения «Школа безопасности», призвана обогатить объем знаний, умений и навыков детей в вопросах выживания в экстремальных условиях, само- и взаимопомощи, популяризовать здоровый и безопасный образ жизни, способствовать их личностному росту и обретению социальной позиции и социальной защиты. Обучение навыкам выживания в окружающей среде, оказанию первой медицинской помощи в чрезвычайных ситуациях, что ставит ее в ряд наиболее эффективных средств комплексного воспитания подрастающего поколения. Дети могут применить полученные знания и практический опыт в походах, экстремальных ситуациях, соревнованиях по спортивному туризму, спортивному ориентированию и соревнованиях образовательных учреждений «Школы безопасности» разных уровней.</w:t>
      </w:r>
    </w:p>
    <w:p w:rsidR="00606C54" w:rsidRDefault="00BA0A27">
      <w:pPr>
        <w:shd w:val="clear" w:color="auto" w:fill="FFFFFF"/>
        <w:tabs>
          <w:tab w:val="left" w:pos="720"/>
        </w:tabs>
        <w:ind w:left="14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направлена на адаптацию ребенка к процессам, протекающим в современном обществе, его социализацию в условиях современной жизни; дает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профессии </w:t>
      </w:r>
      <w:r>
        <w:rPr>
          <w:rFonts w:ascii="Times New Roman" w:eastAsia="Times New Roman" w:hAnsi="Times New Roman" w:cs="Times New Roman"/>
          <w:sz w:val="28"/>
          <w:szCs w:val="28"/>
        </w:rPr>
        <w:t>спасатель, пожарный, высотник, инженер по технике безопасности, что может стать определяющим в выборе обучающимся своей будущей профессии. Юношей готовит к службе в рядах вооруженных сил России.</w:t>
      </w:r>
    </w:p>
    <w:p w:rsidR="00606C54" w:rsidRDefault="00BA0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Новизна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изменении типовой программы, а именно в увеличении количества часов на изучение туристской подготовки,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изменении, углублении объема содержания учебного материала.</w:t>
      </w:r>
    </w:p>
    <w:p w:rsidR="00606C54" w:rsidRDefault="00BA0A27">
      <w:pPr>
        <w:pStyle w:val="19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Особенность программы заключаются в том, что она ориентирована на обучение воспитанников первоначальным навыкам в спортивном туризме </w:t>
      </w:r>
      <w:r>
        <w:rPr>
          <w:rFonts w:ascii="Times New Roman" w:eastAsia="MS Mincho" w:hAnsi="Times New Roman" w:cs="Times New Roman"/>
          <w:sz w:val="28"/>
          <w:szCs w:val="28"/>
        </w:rPr>
        <w:lastRenderedPageBreak/>
        <w:t>с практическим выходом на соревнования по спортивному туризму и спортивному ориентированию,  в муниципальных и региональных соревнованиях «Школа  безопасности»</w:t>
      </w:r>
    </w:p>
    <w:p w:rsidR="00606C54" w:rsidRDefault="00BA0A27">
      <w:pPr>
        <w:pStyle w:val="19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Инновационность программы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использование современных технологий: радиостанций, и электронная отметка контрольных пунктов.</w:t>
      </w:r>
    </w:p>
    <w:p w:rsidR="00606C54" w:rsidRDefault="00BA0A27">
      <w:pPr>
        <w:pStyle w:val="19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Педагогическая целесообразность: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экскурсиях и походах учащиеся глубже познают окружающую природу в целом, природу родного края, закаляют здоровье, учатся организовывать свой досуг, развивают смекалку и находчивость. Данный курс способствует  расширению и углублению знаний по школьным курсам географии, биологии, экологии, краеведению и ОБЖ и  пропагандирует здоровый образ жизни.</w:t>
      </w:r>
    </w:p>
    <w:p w:rsidR="00606C54" w:rsidRDefault="00BA0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Адресат программы: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программа объединений предназначена для учащихся 10-13 лет.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Возрастная особенность - подражание старшим. В младшем школьном возрасте у детей более развита образная память (зрительная, слуховая) и менее — словесно-логическая. Все, что связано с наглядностью, яркостью впечатлений, что вызывает сильные чувства, запоминается легко и надолго. В процессе обучения у детей быстро развивается и смысловая (словесно-логическая) память. Ребенок начинает усваивать не только конкретные, но и некоторые абстрактные понятия. У него расширяется объем памяти, увеличиваются быстрота усвоения и точность воспроизведения.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Рекомендуемый минимальный состав группы – 15 человек. В группу заключаются все желающие, не имеющие ограничений по здоровью.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Объем программы: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Программа разделена на 2 модуля 64/80=144 часа из расчета 4 часа в неделю, причем практические занятия составляют большую часть программы. </w:t>
      </w:r>
    </w:p>
    <w:p w:rsidR="00606C54" w:rsidRDefault="00BA0A27">
      <w:pPr>
        <w:pStyle w:val="19"/>
        <w:widowControl w:val="0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Режим занятий по программе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2094"/>
        <w:gridCol w:w="2392"/>
        <w:gridCol w:w="2391"/>
        <w:gridCol w:w="2729"/>
      </w:tblGrid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Число занятий в неделю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Продолжительность занятия (часов)</w:t>
            </w:r>
          </w:p>
        </w:tc>
      </w:tr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64/80/144 ч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</w:tr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144 ч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pStyle w:val="19"/>
              <w:widowControl w:val="0"/>
              <w:ind w:firstLine="709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606C54" w:rsidRDefault="00606C54">
      <w:pPr>
        <w:pStyle w:val="19"/>
        <w:widowControl w:val="0"/>
        <w:ind w:firstLine="709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606C54" w:rsidRDefault="00BA0A27">
      <w:pPr>
        <w:pStyle w:val="19"/>
        <w:widowControl w:val="0"/>
        <w:ind w:firstLine="709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Формы проведения занятий: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теоретическое занятие: лекция, семинар, беседа, игра, опрос;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практическое занятие: тренировка, мастер-класс, зачет;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выездное занятие: сбор, поход, соревнования, экспедиция.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 xml:space="preserve">Срок освоения программы: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1 год обучения, но в случае необходимости могут быть использованы в течение более длительного срока.  После прохождения программы педагог может дополнить программу, исходя из своего опыта, специализации, интересов и навыков детей. </w:t>
      </w:r>
    </w:p>
    <w:p w:rsidR="00606C54" w:rsidRDefault="00BA0A27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Режим занятий: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составляет 4 часа в неделю, продолжительность </w:t>
      </w:r>
      <w:r>
        <w:rPr>
          <w:rFonts w:ascii="Times New Roman" w:eastAsia="MS Mincho" w:hAnsi="Times New Roman" w:cs="Times New Roman"/>
          <w:sz w:val="28"/>
          <w:szCs w:val="28"/>
        </w:rPr>
        <w:lastRenderedPageBreak/>
        <w:t>занятия 2 часа, перерыв между занятиями 15 минут.</w:t>
      </w:r>
    </w:p>
    <w:p w:rsidR="00606C54" w:rsidRDefault="00606C54">
      <w:pPr>
        <w:pStyle w:val="19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 и воспитания: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реализации образовательной программы использовались следующие принципы обучения: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Доступности</w:t>
      </w:r>
      <w:r>
        <w:rPr>
          <w:rFonts w:ascii="Times New Roman" w:eastAsia="Times New Roman" w:hAnsi="Times New Roman" w:cs="Times New Roman"/>
          <w:sz w:val="28"/>
          <w:szCs w:val="28"/>
        </w:rPr>
        <w:t>, простота изложения и понимания материала, позволяющего каждому обучающемуся  реализовать в процессе обучения свои возможности.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Преемственности,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более сложного курса основывается на знаниях, умениях и навыках, полученных на более ранних этапах обучения.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Межпредметности, </w:t>
      </w:r>
      <w:r>
        <w:rPr>
          <w:rFonts w:ascii="Times New Roman" w:eastAsia="Times New Roman" w:hAnsi="Times New Roman" w:cs="Times New Roman"/>
          <w:sz w:val="28"/>
          <w:szCs w:val="28"/>
        </w:rPr>
        <w:t>целенаправленного применения межпредметных связей для эффективного достижения целей.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Связь теории и практики, </w:t>
      </w:r>
      <w:r>
        <w:rPr>
          <w:rFonts w:ascii="Times New Roman" w:eastAsia="Times New Roman" w:hAnsi="Times New Roman" w:cs="Times New Roman"/>
          <w:sz w:val="28"/>
          <w:szCs w:val="28"/>
        </w:rPr>
        <w:t>предполагающей, что практическая применимость выдвигается на первое место не только как критерий обученности, но и как инструмент обучения.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является не только обучающей, развивающей, но и воспитывающей. Она опирается на важнейшие принципы, обозначенные в Законе Российской Федерации «Об образовании». 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Приоритетными при реализации данной программы являются следующие принципы воспитания: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Индивидуально – личностного подхода,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научившись элементарным навыкам работы, ребенок применяет свои знания в выполнении более сложных заданий.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Коллективности</w:t>
      </w:r>
      <w:r>
        <w:rPr>
          <w:rFonts w:ascii="Times New Roman" w:eastAsia="Times New Roman" w:hAnsi="Times New Roman" w:cs="Times New Roman"/>
          <w:i/>
          <w:color w:val="0000FF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такая форма способствует сплочению коллектива, а возможность соревнования между отдельными группами позволяет ускорить работу  и улучшить ее качество. Коллективное выполнение заданий содействует воспитанию общительности и дружеских взаимоотношений, чувства взаимопомощи.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Демократичности и гуманизма, взаимодействие педагога и ученика в социуме, реализация собственных творческих потребностей.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составлена с соблюдением психолого-педагогических и санитарно-гигиенических норм. В ней предусматривается, что теоретические знания чередуются с практической работой.</w:t>
      </w:r>
    </w:p>
    <w:p w:rsidR="00D54BDC" w:rsidRPr="00D54BDC" w:rsidRDefault="00D54BDC" w:rsidP="00D54BD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Воспитательный компонент</w:t>
      </w:r>
    </w:p>
    <w:p w:rsidR="00D54BDC" w:rsidRPr="00D54BDC" w:rsidRDefault="00D54BDC" w:rsidP="00D54B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С 1 сентября 2020 года вступил в силу 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 </w:t>
      </w:r>
    </w:p>
    <w:p w:rsidR="00D54BDC" w:rsidRPr="00D54BDC" w:rsidRDefault="00D54BDC" w:rsidP="00D54B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 традициях многонационального народа Российской Федерации 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человек), общая цель воспитания – личностное развитие обучающихся, проявляющееся: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усвоении ими знаний основных норм, которые общество выработало на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основе этих ценностей (то есть, в усвоении ими социально значимых знаний);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развитии их позитивных отношений к этим общественным ценностям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(то есть в развитии их социально значимых отношений);</w:t>
      </w:r>
    </w:p>
    <w:p w:rsidR="00D54BDC" w:rsidRPr="00D54BDC" w:rsidRDefault="00D54BDC" w:rsidP="00D54B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D54BDC" w:rsidRPr="00D54BDC" w:rsidRDefault="00D54BDC" w:rsidP="00D54B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В воспитании детей младшего школьного возраста таким целевым приоритетом является создание благоприятных условий для усвоения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 воспитании детей подросткового возраста таким приоритетом является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благоприятных условий для развития социально значимых отношений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школьников, и, прежде всего, ценностных отношений.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 воспитании детей юношеского возраста таким приоритетом является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благоприятных условий для приобретения школьниками опыта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осуществления социально- значимых дел в коллективе.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Работа с коллективом обучающихся детского объединения нацелена на: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практических умений по организации органов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самоуправления этике и психологии общения, технологии социального и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творческого проектирования;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обучение умениям и навыкам организаторской деятельности, самоорганизации, формированию ответственности за себя и других;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творческого, культурного, коммуникативного потенциала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 в процессе участия в совместной общественно-полезной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содействие формированию активной гражданской позиции;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сознательного отношения к труду, к природе, к своему посёлку.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Также немаловажную роль в воспитании детей отдаётся работе с родителями.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Работа с родителями обучающихся детского объединения включает в себя: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организацию системы индивидуальной и коллективной работы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(тематические беседы, собрания, индивидуальные консультации);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содействие сплочению родительского коллектива и вовлечение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 в жизнедеятельность детского объединения (организация и проведение открытых занятий в течение учебного года);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оформление информационных уголков для родителей по вопросам воспитания детей.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Для реализации данной программы необходимо тесное сотрудничество с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родителями воспитанников, которое направлено на вовлечение семьи в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воспитательный процесс. В работе по данному направлению используются такие виды сотрудничества, как: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родительские собрания с использованием слайдовых презентаций по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профилю программы с целью знакомства родителей с содержанием, </w:t>
      </w: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задачами и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методами освоения детьми программного материала;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наглядный материал в родительском информационном уголке с целью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знакомства родителей с работой детского образовательного объединения;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индивидуальные беседы об успехах детей, «Использование дополнительной литературы по изучению туризма и краеведения» с целью установления доверительных отношений между родителями и педагогами, а также привлечение их к сотрудничеству,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оказания своевременной помощи по тому или иному вопросу по обучению и воспитанию детей, способствовать достижению единой точки зрения по этим вопросам;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анкетирование с целью обеспечения обратной связи с семьей, уточнения представления родителей о дополнительном образовании, выявление отношения родителей к вопросам туристско-краеведческого образования детей и подростков и его реального осуществления в семье;</w:t>
      </w:r>
    </w:p>
    <w:p w:rsidR="00D54BDC" w:rsidRPr="00D54BDC" w:rsidRDefault="00D54BDC" w:rsidP="00D54BDC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 праздники, мероприятия, проекты с участием родителей.</w:t>
      </w:r>
    </w:p>
    <w:p w:rsidR="00D54BDC" w:rsidRPr="00D54BDC" w:rsidRDefault="00D54BDC" w:rsidP="00D54BD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Календарь социально-значимых  массовых мероприятий  </w:t>
      </w:r>
    </w:p>
    <w:p w:rsidR="00D54BDC" w:rsidRPr="00D54BDC" w:rsidRDefault="00D54BDC" w:rsidP="00D54BDC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туристско-краеведческой направленности</w:t>
      </w:r>
      <w:r w:rsidRPr="00D54B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54BDC" w:rsidRPr="00D54BDC" w:rsidRDefault="00D54BDC" w:rsidP="00D54BDC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11125" w:type="dxa"/>
        <w:tblInd w:w="-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8283"/>
        <w:gridCol w:w="2127"/>
      </w:tblGrid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 проведения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Малый зимний туристический слёт обучающихся 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keepNext/>
              <w:suppressAutoHyphens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 по спортивному ориентированию на лыжах  среди  учащихся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военно-спортивная игра «Рубеж»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Районные соревнования  школьников по спортивному  ориентированию 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keepNext/>
              <w:suppressAutoHyphens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Открытое  первенство района по спортивному  ориентированию «Российский  азимут».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Районная военно – спортивная  игра «Зарница» 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туристический слёт учащихся.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D54BDC" w:rsidRPr="00D54BDC" w:rsidTr="00284497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 первенство  района  по спортивному ориентированию</w:t>
            </w:r>
          </w:p>
          <w:p w:rsidR="00D54BDC" w:rsidRPr="00D54BDC" w:rsidRDefault="00D54BDC" w:rsidP="00D54BD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DC" w:rsidRPr="00D54BDC" w:rsidRDefault="00D54BDC" w:rsidP="00D54BD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</w:tbl>
    <w:p w:rsidR="00D54BDC" w:rsidRDefault="00D54BD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Принципы реализации программы: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обеспечение общественно-полезной, нравственно-ценной и личностно значимой для обучающихсятуристко-краеведческой направленности  специальной деятельностью;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насыщение деятельности обучающихся элементами творчества и инициативы в основе которых -  последовательное переключение с воспроизводящих на активные, творческие, поисковые виды деятельности;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дифференциация и индивидуализация учебно-тренировочного процесса, что помогает подросткам выступать в наиболее благоприятной для него роли, находить наилучшее применение своим способностям, полнее раскрывать и выражать индивидуальность;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организация работы таким образом, чтобы она стала источником положительных эмоций, доставляла детям удовлетворение и радость.</w:t>
      </w:r>
    </w:p>
    <w:p w:rsidR="00606C54" w:rsidRDefault="00BA0A27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 является важным в реализации программы. Работа с  родителями начинается с выяснения тех задач, которые они хотели бы решить, направляя ребенка в объединение. Эта работа поддерживается в течение всего учебного года не только в форме индивидуальных бесед, на родительских собраниях, но и в совместной деятельности: родители  помогают в организации и проведении выездов, походов, участвуют в туристских соревнованиях. Совместные выезды и походы позволяют  проводить родителям как можно больше времени с ребёнком и демонстрируют заинтересованность родителей в здоровом образе жизни.</w:t>
      </w:r>
    </w:p>
    <w:p w:rsidR="00606C54" w:rsidRDefault="00BA0A27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со школой и общественными организациями.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502BF3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BA0A27">
        <w:rPr>
          <w:rFonts w:ascii="Times New Roman" w:eastAsia="Times New Roman" w:hAnsi="Times New Roman" w:cs="Times New Roman"/>
          <w:b/>
          <w:sz w:val="28"/>
          <w:szCs w:val="28"/>
        </w:rPr>
        <w:t>Цель и задачи программы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502BF3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всесторонней, гармонично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развитой личности обучающихся, через занятия спортивными видами туризма, краеведением.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программы: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 :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познавательного интереса к изучаемому предмету;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более активному включению обучающихся в познавательную деятельность;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основам безопасной жизнедеятельности в разнообразной среде обитания;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формирование специальных знаний, жизненно важных умений и навыков, необходимых для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выживания в экстремальных условиях;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обучение и повышение технического и тактического мастерства обучающихся в ходе занятий, соревнований, тренировок, походов, сборов, лагерей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 разным видам спортивного туризма;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приобретения конкретных знаний, практических умений и навыков;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основными  туристко – спортивными - техническими,  туристко – бытовыми, прикладными – умениями, навыками и знаниями;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коммуникативного общения, умения реализовывать себя всоциуме;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Развивающие: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мотивации к овладению новыми умениями и навыками;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закрепление  потребности в саморазвитии;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развитие самостоятельности,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обучающихся на базе создания бла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гоприятных условий для проявления ими инициативы;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развития творче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ского потенциала, активности;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личностных качеств;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самовыражению личности в дости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жении общественно ценных и личностно значимых целей;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создание комфортной обстановки, атмосферы благожелательности, сотрудничества, взаимопонимания;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общественной активности личности;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творческого мышление, терпения и упорства, необходимых при работе, стремления выполнить поставленную задачу как можно лучше; 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 интерес к различным видам спортивного туризм как к способу проведения досуга, отдыха, здорового образа жизни;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стимулировать развитие творческих, познавательных способностей;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содействовать появлению позитивного мироощущения, посредством общения с природой, учитывая региональный компонент;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коммуникативную культуру, внимание и уважение к людям, терпимость к чужому мнению, умение работать в группе;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любовь к родному краю, Родине.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формирование бережного отношения к природе;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воспитание волевых качеств: целеустремленности, настойчивости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инициативы, ответственности, товарищества и взаимовыручки;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формирование навыков и привычек здорового образа жизни, личной гигиены.</w:t>
      </w: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Личностные, метопредметные и предметные результаты освоения программы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Личностными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результатами освоения учащимися содержания программы  являются следующие умения: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готовность  и способность к саморазвитию и личностному росту;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- проявлять положительные качества личности и управлять своими эмоциями в различных (нестандартных) ситуациях и условиях;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проявлять дисциплинированность, трудолюбие и упорство в достижении поставленных целей;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оказывать бескорыстную помощь своим сверстникам, находить с ними общий язык и общие интересы;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чувства гордости за свою Родину, формирование ценностей многонационального российского «общества»;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уважительного отношения к иному мнению, истории и культуре других народов;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формирование установки на безопасный, здоровый образ жизни.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Метапредметные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результаты включают освоенные  универсальные учебные действия (познавательные, регулятивные, коммуникативные), которые обеспечивают овладение ключевыми компетенциями, составляющими основу умения учиться. Освоения учащимися содержания программы  являются следующие умения: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характеризовать явления (действия и поступки), давать им объективную оценку на основе освоенных знаний и имеющегося опыта;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находить ошибки при выполнении учебных заданий, отбирать способы их исправления;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общаться и взаимодействовать со сверстниками на принципах взаимоуважения и взаимопомощи, дружбы и толерантности;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обеспечивать защиту и сохранность природы во время активного отдыха и занятий туризма;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организовывать самостоятельную деятельность с учётом требований её безопасности, сохранности инвентаря и оборудования, организации места занятий;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планировать собственную деятельность, распределять нагрузку и отдых в процессе ее выполнения;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анализировать и объективно оценивать результаты собственного труда, находить возможности и способы их улучшения;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управлять эмоциями при общении со сверстниками и взрослыми, сохранять хладнокровие, сдержанность, рассудительность;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технически правильно выполнять действия из базовых видов туризма, использовать их в игровой и соревновательной деятельности.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результаты включают освоенный  в процессе изучения данного предмета опыт деятельности по получению нового знания, его преобразованию, применению и отражают: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первоначальных представлений о значении туризма для укрепления здоровья человека (физического, социального и психологического), о  позитивном влиянии туризма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овладение умениями организовать здоровьесберегающую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жизнедеятельность (режим дня, утренняя зарядка, оздоровительные мероприятия, подвижные игры...);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тела), показателями основных физических качеств (силы, быстроты, выносливости, координации, гибкости);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взаимодействие со сверстниками по правилам проведения подвижных игр и соревнований;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выполнение простейших акробатических и гимнастических комбинаций на высоком качественном уровне;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-характеристику признаков техничного исполнения;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выполнение технических действий из базовых видов туризма; применение их в игровой и соревновательной деятельности.</w:t>
      </w:r>
    </w:p>
    <w:p w:rsidR="00606C54" w:rsidRDefault="00606C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1.2 Содержание программы</w:t>
      </w:r>
    </w:p>
    <w:p w:rsidR="00606C54" w:rsidRDefault="00BA0A27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Учебный план </w:t>
      </w:r>
    </w:p>
    <w:p w:rsidR="00606C54" w:rsidRDefault="00BA0A2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1модуль</w:t>
      </w:r>
    </w:p>
    <w:p w:rsidR="00BA0A27" w:rsidRDefault="00BA0A2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1341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1418"/>
        <w:gridCol w:w="3970"/>
        <w:gridCol w:w="850"/>
        <w:gridCol w:w="992"/>
        <w:gridCol w:w="851"/>
        <w:gridCol w:w="3260"/>
      </w:tblGrid>
      <w:tr w:rsidR="00BA0A27" w:rsidTr="0013721B">
        <w:trPr>
          <w:trHeight w:val="305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Pr="00502BF3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A0A27" w:rsidRPr="00502BF3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Pr="00502BF3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0A27" w:rsidRPr="00502BF3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Pr="00502BF3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2BF3">
              <w:rPr>
                <w:rFonts w:ascii="Times New Roman" w:hAnsi="Times New Roman" w:cs="Times New Roman"/>
                <w:b/>
                <w:sz w:val="18"/>
                <w:szCs w:val="18"/>
              </w:rPr>
              <w:t>Формы аттестации</w:t>
            </w:r>
          </w:p>
          <w:p w:rsidR="00BA0A27" w:rsidRPr="00502BF3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2BF3">
              <w:rPr>
                <w:rFonts w:ascii="Times New Roman" w:hAnsi="Times New Roman" w:cs="Times New Roman"/>
                <w:b/>
                <w:sz w:val="18"/>
                <w:szCs w:val="18"/>
              </w:rPr>
              <w:t>/контроля</w:t>
            </w:r>
          </w:p>
        </w:tc>
      </w:tr>
      <w:tr w:rsidR="0013721B" w:rsidTr="0013721B">
        <w:trPr>
          <w:trHeight w:val="315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0A27" w:rsidRPr="00502BF3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0A27" w:rsidRPr="00502BF3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0A27" w:rsidRPr="00502BF3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721B" w:rsidTr="0013721B">
        <w:trPr>
          <w:trHeight w:val="315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Pr="00502BF3" w:rsidRDefault="00781965" w:rsidP="00781965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Pr="00502BF3" w:rsidRDefault="00C806FA" w:rsidP="00781965">
            <w:pPr>
              <w:pStyle w:val="aff"/>
              <w:ind w:firstLine="58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беседа</w:t>
            </w:r>
          </w:p>
        </w:tc>
      </w:tr>
      <w:tr w:rsidR="0013721B" w:rsidTr="0013721B">
        <w:trPr>
          <w:trHeight w:val="315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1965" w:rsidRPr="00502BF3" w:rsidRDefault="00781965" w:rsidP="00781965">
            <w:pPr>
              <w:pStyle w:val="aff"/>
              <w:spacing w:line="221" w:lineRule="auto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 №1 Основные сведения по туризму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Pr="00502BF3" w:rsidRDefault="00781965" w:rsidP="00781965">
            <w:pPr>
              <w:rPr>
                <w:sz w:val="24"/>
                <w:szCs w:val="24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Основные сведения по истории развития туризма.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ind w:firstLine="58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BF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Воспитательная роль туризма.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ind w:firstLine="58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spacing w:line="22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Личное и групповое туристкое снаряжение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502BF3" w:rsidRDefault="00C806FA" w:rsidP="004554D8">
            <w:pPr>
              <w:pStyle w:val="aff"/>
              <w:spacing w:line="22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Организация туристского быта 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502BF3" w:rsidRDefault="00C806FA" w:rsidP="004554D8">
            <w:pPr>
              <w:pStyle w:val="aff"/>
              <w:spacing w:line="221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spacing w:line="21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Подготовка к походу, путешествию.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502BF3" w:rsidRDefault="00C806FA" w:rsidP="004554D8">
            <w:pPr>
              <w:pStyle w:val="aff"/>
              <w:spacing w:line="22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502BF3" w:rsidRDefault="004554D8" w:rsidP="004554D8">
            <w:pPr>
              <w:pStyle w:val="aff"/>
              <w:spacing w:line="223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Питание в туристском походе. Основные требования к продуктам, используемым в походе.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4554D8" w:rsidP="004554D8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Правила движения в походе, преодоление препятствий.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502BF3" w:rsidRDefault="00C806FA" w:rsidP="004554D8">
            <w:pPr>
              <w:pStyle w:val="aff"/>
              <w:spacing w:line="22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тест</w:t>
            </w:r>
            <w:r w:rsidR="004554D8" w:rsidRPr="00502BF3"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Техника безопасности при проведении туристских походов , занятий.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502BF3" w:rsidRDefault="00C806FA" w:rsidP="004554D8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Подведение итогов туристского похода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837200" w:rsidP="004554D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C806FA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Туристские слеты, соревнования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C806FA" w:rsidRDefault="00C806FA" w:rsidP="004554D8">
            <w:pPr>
              <w:pStyle w:val="aff"/>
              <w:spacing w:line="223" w:lineRule="auto"/>
              <w:ind w:firstLine="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нормативы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502BF3" w:rsidRDefault="00A82CF2" w:rsidP="00A82CF2">
            <w:pPr>
              <w:pStyle w:val="aff"/>
              <w:tabs>
                <w:tab w:val="left" w:pos="1262"/>
                <w:tab w:val="left" w:pos="1901"/>
              </w:tabs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</w:t>
            </w: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ab/>
              <w:t>2.</w:t>
            </w: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ab/>
              <w:t>Топография</w:t>
            </w:r>
          </w:p>
          <w:p w:rsidR="00A82CF2" w:rsidRPr="00502BF3" w:rsidRDefault="00837200" w:rsidP="00A82CF2">
            <w:pPr>
              <w:pStyle w:val="aff"/>
              <w:ind w:left="1360"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 xml:space="preserve">И </w:t>
            </w:r>
            <w:r w:rsidR="00A82CF2"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ориентирование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2.1.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502BF3" w:rsidRDefault="00A82CF2" w:rsidP="00A82CF2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Понятие о плане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2.2.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Масштаб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2.3.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Ориентирование на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2.4.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Соревнование по</w:t>
            </w:r>
          </w:p>
          <w:p w:rsidR="00C806FA" w:rsidRPr="00502BF3" w:rsidRDefault="00C806FA" w:rsidP="00C806FA">
            <w:pPr>
              <w:pStyle w:val="aff"/>
              <w:spacing w:line="230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ориентированию на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нормативы</w:t>
            </w: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 №3 Краеведение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3.1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Родной край, его природные особенности, история, известные земляки.</w:t>
            </w:r>
          </w:p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Основные сведения о климате , растительном и животном мире родного края. Транспортные магистрали. Основные сведения по истории, культуре своего населенного пункта и своего края.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140"/>
            </w:pPr>
            <w:r w:rsidRPr="0013721B">
              <w:rPr>
                <w:color w:val="000000"/>
                <w:lang w:bidi="ru-RU"/>
              </w:rPr>
              <w:t>3.2.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Туристские возможности родного края , обзор экскурсионных объектов, музеи. Памятники истории, культуры и природы родного края. Музеи. 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13721B" w:rsidRDefault="00C806FA" w:rsidP="00C806FA">
            <w:pPr>
              <w:pStyle w:val="aff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14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Изучение района путешествия. Планирование маршрута с учетом посещения интересных мест. Сбор краеведческих сведений о районе похода.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B07AE7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14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Общественно полезная работа в путешествии , охрана природы и памятников культуры Порядок выполнения краеведческих знаний 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tabs>
                <w:tab w:val="left" w:pos="1224"/>
                <w:tab w:val="left" w:pos="1810"/>
              </w:tabs>
              <w:spacing w:line="22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</w:t>
            </w: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ab/>
              <w:t>4.</w:t>
            </w: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ab/>
              <w:t>Безопасность</w:t>
            </w:r>
          </w:p>
          <w:p w:rsidR="00C806FA" w:rsidRPr="00502BF3" w:rsidRDefault="00C806FA" w:rsidP="00C806FA">
            <w:pPr>
              <w:pStyle w:val="aff"/>
              <w:spacing w:line="228" w:lineRule="auto"/>
              <w:ind w:firstLine="132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в повседневной жизнедеятельности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Пожарная безопасность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Безопасность на воде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2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Средства индивидуальной защиты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33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Дорожное движение, безопасность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Составление индивидуального безопасного маршрута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Велосипедные соревнования «Безопасное</w:t>
            </w:r>
            <w:r w:rsidRPr="00502BF3">
              <w:rPr>
                <w:sz w:val="24"/>
                <w:szCs w:val="24"/>
              </w:rPr>
              <w:t xml:space="preserve"> 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t>колесо</w:t>
            </w:r>
          </w:p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».Безопасность велотуристов.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Дорожные знаки и их группы.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lastRenderedPageBreak/>
              <w:t>4.8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Предупреждающие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spacing w:line="254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Изготовление макетов дорожных знаков.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54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Знаки приоритета. Запрещающие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Предписывающие знаки.</w:t>
            </w:r>
          </w:p>
          <w:p w:rsidR="00C806FA" w:rsidRPr="00502BF3" w:rsidRDefault="00C806FA" w:rsidP="00C806FA">
            <w:pPr>
              <w:pStyle w:val="aff"/>
              <w:spacing w:line="271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Знаки особых предписаний.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Информационные знаки.</w:t>
            </w:r>
          </w:p>
          <w:p w:rsidR="00C806FA" w:rsidRPr="00502BF3" w:rsidRDefault="00C806FA" w:rsidP="00C806FA">
            <w:pPr>
              <w:pStyle w:val="aff"/>
              <w:spacing w:line="276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Знаки сервиса.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spacing w:line="271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Решение тестов и дорожных задач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4.15 .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Контрольное занятие по азделу «Безопасность в повседневной жизни»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 5. Основы доврачебной помощи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28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30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Методы и средства оказания первой помощи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Транспортировка пострадавшего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Первая помощь при автодорожном происшествии.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Помощь при утоплении.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Помощь при поражении электрическим током и молнией.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57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Помощь при попадании инородного тела в дыхательные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t>пути.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5.7.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2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Первая помощь при тепловом и солнечном ударе, обморожении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tabs>
                <w:tab w:val="left" w:pos="1766"/>
              </w:tabs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Проведение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tab/>
              <w:t>сердечно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softHyphen/>
            </w:r>
          </w:p>
          <w:p w:rsidR="00C806FA" w:rsidRPr="00502BF3" w:rsidRDefault="00C806FA" w:rsidP="00C806FA">
            <w:pPr>
              <w:pStyle w:val="aff"/>
              <w:spacing w:line="228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легочной реанимации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Лекарственные растения.</w:t>
            </w:r>
          </w:p>
          <w:p w:rsidR="00C806FA" w:rsidRPr="00502BF3" w:rsidRDefault="00C806FA" w:rsidP="00C806FA">
            <w:pPr>
              <w:pStyle w:val="aff"/>
              <w:spacing w:line="230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Лечение заболеваний.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5.10 .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tabs>
                <w:tab w:val="left" w:pos="1013"/>
                <w:tab w:val="left" w:pos="1661"/>
              </w:tabs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Зачёт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tab/>
              <w:t>по</w:t>
            </w:r>
            <w:r w:rsidRPr="00502BF3">
              <w:rPr>
                <w:color w:val="000000"/>
                <w:sz w:val="24"/>
                <w:szCs w:val="24"/>
                <w:lang w:bidi="ru-RU"/>
              </w:rPr>
              <w:tab/>
              <w:t>разделу «Основы</w:t>
            </w:r>
          </w:p>
          <w:p w:rsidR="00C806FA" w:rsidRPr="00502BF3" w:rsidRDefault="00C806FA" w:rsidP="00C806FA">
            <w:pPr>
              <w:pStyle w:val="aff"/>
              <w:spacing w:line="230" w:lineRule="auto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доврачебной помощи»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36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06FA" w:rsidRPr="00502BF3" w:rsidRDefault="00C806FA" w:rsidP="00C806FA">
            <w:pPr>
              <w:pStyle w:val="aff"/>
              <w:spacing w:line="226" w:lineRule="auto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Раздел №6 Общая и специальная физическая подготовка.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b/>
                <w:bCs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6FA" w:rsidRPr="00502BF3" w:rsidTr="00B07AE7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6.1.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Общая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6.2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Специальная подготовка в экстремальных ситуациях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sz w:val="24"/>
                <w:szCs w:val="24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  <w:r w:rsidRPr="00C806FA">
              <w:rPr>
                <w:color w:val="000000"/>
                <w:sz w:val="24"/>
                <w:szCs w:val="24"/>
                <w:lang w:bidi="ru-RU"/>
              </w:rPr>
              <w:t>Тестирование. контрольные упражнения</w:t>
            </w:r>
          </w:p>
        </w:tc>
      </w:tr>
      <w:tr w:rsidR="00C806FA" w:rsidRPr="00502BF3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color w:val="000000"/>
                <w:sz w:val="24"/>
                <w:szCs w:val="24"/>
                <w:lang w:bidi="ru-RU"/>
              </w:rPr>
            </w:pPr>
            <w:r w:rsidRPr="00502BF3">
              <w:rPr>
                <w:color w:val="000000"/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502BF3">
              <w:rPr>
                <w:b/>
                <w:color w:val="000000"/>
                <w:sz w:val="24"/>
                <w:szCs w:val="24"/>
                <w:lang w:bidi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06FA" w:rsidRPr="00502BF3" w:rsidRDefault="00C806FA" w:rsidP="00C806FA">
            <w:pPr>
              <w:pStyle w:val="aff"/>
              <w:ind w:firstLine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502BF3">
              <w:rPr>
                <w:b/>
                <w:color w:val="000000"/>
                <w:sz w:val="24"/>
                <w:szCs w:val="24"/>
                <w:lang w:bidi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06FA" w:rsidRPr="00502BF3" w:rsidRDefault="00C806FA" w:rsidP="00C806FA">
            <w:pPr>
              <w:pStyle w:val="aff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  <w:r w:rsidRPr="00502BF3">
              <w:rPr>
                <w:b/>
                <w:color w:val="000000"/>
                <w:sz w:val="24"/>
                <w:szCs w:val="24"/>
                <w:lang w:bidi="ru-RU"/>
              </w:rPr>
              <w:t>90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6FA" w:rsidRPr="00C806FA" w:rsidRDefault="00C806FA" w:rsidP="00C806FA">
            <w:pPr>
              <w:pStyle w:val="aff"/>
              <w:ind w:firstLine="640"/>
              <w:rPr>
                <w:sz w:val="24"/>
                <w:szCs w:val="24"/>
              </w:rPr>
            </w:pPr>
          </w:p>
        </w:tc>
      </w:tr>
    </w:tbl>
    <w:p w:rsidR="00606C54" w:rsidRPr="00502BF3" w:rsidRDefault="00606C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5DF0" w:rsidRDefault="00215DF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DF0" w:rsidRDefault="00215DF0" w:rsidP="00215DF0">
      <w:pPr>
        <w:pStyle w:val="1d"/>
        <w:ind w:left="1400"/>
      </w:pPr>
      <w:r>
        <w:rPr>
          <w:color w:val="000000"/>
          <w:lang w:bidi="ru-RU"/>
        </w:rPr>
        <w:t xml:space="preserve">Вводное занятие </w:t>
      </w:r>
      <w:r w:rsidR="00C806FA">
        <w:rPr>
          <w:color w:val="000000"/>
          <w:lang w:bidi="ru-RU"/>
        </w:rPr>
        <w:t>–</w:t>
      </w:r>
      <w:r>
        <w:rPr>
          <w:color w:val="000000"/>
          <w:lang w:bidi="ru-RU"/>
        </w:rPr>
        <w:t xml:space="preserve"> </w:t>
      </w:r>
      <w:r w:rsidR="005B0FB0">
        <w:rPr>
          <w:color w:val="000000"/>
          <w:lang w:bidi="ru-RU"/>
        </w:rPr>
        <w:t>2</w:t>
      </w:r>
      <w:r w:rsidR="00C806FA">
        <w:rPr>
          <w:color w:val="000000"/>
          <w:lang w:bidi="ru-RU"/>
        </w:rPr>
        <w:t>ч</w:t>
      </w:r>
    </w:p>
    <w:p w:rsidR="00215DF0" w:rsidRDefault="005B0FB0" w:rsidP="005B0FB0">
      <w:pPr>
        <w:pStyle w:val="1b"/>
        <w:tabs>
          <w:tab w:val="left" w:pos="2643"/>
        </w:tabs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</w:t>
      </w:r>
      <w:r w:rsidR="00215DF0">
        <w:rPr>
          <w:color w:val="000000"/>
          <w:lang w:bidi="ru-RU"/>
        </w:rPr>
        <w:t>Знакомство с планом работы детского объединения</w:t>
      </w:r>
    </w:p>
    <w:p w:rsidR="00215DF0" w:rsidRDefault="00215DF0" w:rsidP="00215DF0">
      <w:pPr>
        <w:pStyle w:val="1b"/>
        <w:ind w:firstLine="700"/>
      </w:pPr>
      <w:r>
        <w:rPr>
          <w:color w:val="000000"/>
          <w:lang w:bidi="ru-RU"/>
        </w:rPr>
        <w:t>дополнительного образования. Инструктаж по технике безопасно</w:t>
      </w:r>
      <w:r>
        <w:rPr>
          <w:color w:val="000000"/>
          <w:lang w:bidi="ru-RU"/>
        </w:rPr>
        <w:lastRenderedPageBreak/>
        <w:t>сти.</w:t>
      </w:r>
    </w:p>
    <w:p w:rsidR="00215DF0" w:rsidRDefault="00215DF0" w:rsidP="005B0FB0">
      <w:pPr>
        <w:pStyle w:val="1b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Начальная диагностика. Определение исходного уровня знаний и умений на начало обучения.</w:t>
      </w:r>
    </w:p>
    <w:p w:rsidR="00837200" w:rsidRDefault="00837200" w:rsidP="005B0FB0">
      <w:pPr>
        <w:pStyle w:val="1b"/>
      </w:pPr>
      <w:r w:rsidRPr="00C806FA">
        <w:rPr>
          <w:b/>
          <w:color w:val="000000"/>
          <w:lang w:bidi="ru-RU"/>
        </w:rPr>
        <w:t>Форма контроля</w:t>
      </w:r>
      <w:r w:rsidR="006A5188">
        <w:rPr>
          <w:color w:val="000000"/>
          <w:lang w:bidi="ru-RU"/>
        </w:rPr>
        <w:t>: беседа</w:t>
      </w:r>
    </w:p>
    <w:p w:rsidR="00215DF0" w:rsidRDefault="00215DF0" w:rsidP="00215DF0">
      <w:pPr>
        <w:pStyle w:val="1b"/>
        <w:ind w:left="1400" w:firstLine="0"/>
      </w:pPr>
      <w:r>
        <w:rPr>
          <w:b/>
          <w:bCs/>
          <w:color w:val="000000"/>
          <w:lang w:bidi="ru-RU"/>
        </w:rPr>
        <w:t>Раздел №1 Основные сведения о туризме - 30 часов</w:t>
      </w:r>
    </w:p>
    <w:p w:rsidR="00215DF0" w:rsidRDefault="00215DF0" w:rsidP="00C806FA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Роль туризма в становлении личности. Законы, правила , нормы поведения</w:t>
      </w:r>
      <w:r w:rsidR="00C806FA">
        <w:t xml:space="preserve"> </w:t>
      </w:r>
      <w:r>
        <w:rPr>
          <w:color w:val="000000"/>
          <w:lang w:bidi="ru-RU"/>
        </w:rPr>
        <w:t>юных туристов. Личное и групповое турист</w:t>
      </w:r>
      <w:r w:rsidR="00877C4C">
        <w:rPr>
          <w:color w:val="000000"/>
          <w:lang w:bidi="ru-RU"/>
        </w:rPr>
        <w:t>с</w:t>
      </w:r>
      <w:r>
        <w:rPr>
          <w:color w:val="000000"/>
          <w:lang w:bidi="ru-RU"/>
        </w:rPr>
        <w:t>кое снаряжение</w:t>
      </w:r>
    </w:p>
    <w:p w:rsidR="00215DF0" w:rsidRDefault="00215DF0" w:rsidP="00215DF0">
      <w:pPr>
        <w:pStyle w:val="1b"/>
        <w:ind w:firstLine="0"/>
      </w:pPr>
      <w:r>
        <w:rPr>
          <w:color w:val="000000"/>
          <w:lang w:bidi="ru-RU"/>
        </w:rPr>
        <w:t>Требования, предъявляемые к туристскому снаряжению. Перечень личного и группового снаряжения для походов выходного дня.</w:t>
      </w:r>
    </w:p>
    <w:p w:rsidR="005B0FB0" w:rsidRPr="00C806FA" w:rsidRDefault="00215DF0" w:rsidP="00C806FA">
      <w:pPr>
        <w:pStyle w:val="1b"/>
        <w:ind w:firstLine="0"/>
      </w:pPr>
      <w:r w:rsidRPr="005B0FB0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Составление перечня личного и группового снаряжения для похода</w:t>
      </w:r>
      <w:r w:rsidR="00C806FA">
        <w:t xml:space="preserve"> </w:t>
      </w:r>
      <w:r w:rsidR="005B0FB0">
        <w:rPr>
          <w:color w:val="000000"/>
          <w:lang w:bidi="ru-RU"/>
        </w:rPr>
        <w:t>выходного дня с учетом погодных условий. Укладка рюкзака. Подгонка снаряжения. Уход за снаряжением.</w:t>
      </w:r>
    </w:p>
    <w:p w:rsidR="00837200" w:rsidRDefault="00837200" w:rsidP="005B0FB0">
      <w:pPr>
        <w:pStyle w:val="1b"/>
        <w:ind w:firstLine="0"/>
        <w:jc w:val="both"/>
      </w:pPr>
      <w:r w:rsidRPr="00B07AE7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 w:rsidR="00DC30F7">
        <w:t>Тесты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DC30F7" w:rsidRDefault="00DC30F7" w:rsidP="005B0FB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Организация туристского быта . Привалы и ночлеги.</w:t>
      </w:r>
    </w:p>
    <w:p w:rsidR="005B0FB0" w:rsidRDefault="005B0FB0" w:rsidP="005B0FB0">
      <w:pPr>
        <w:pStyle w:val="1b"/>
        <w:ind w:firstLine="0"/>
        <w:jc w:val="both"/>
      </w:pPr>
      <w:r>
        <w:rPr>
          <w:color w:val="000000"/>
          <w:lang w:bidi="ru-RU"/>
        </w:rPr>
        <w:t>Основные требования к месту привала и бивака. Порядок работы по развертыванию и свертыванию лагеря. Основные типы костров и их назначение. Меры безопасности при обращении с огнем и при заготовке дров.</w:t>
      </w:r>
    </w:p>
    <w:p w:rsidR="00DC30F7" w:rsidRDefault="005B0FB0" w:rsidP="00DC30F7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Выбор места для привала, бивака. Установка палатки и размещение в ней вещей. Разведение костра. Заго</w:t>
      </w:r>
      <w:r w:rsidR="00DC30F7">
        <w:rPr>
          <w:color w:val="000000"/>
          <w:lang w:bidi="ru-RU"/>
        </w:rPr>
        <w:t>товка дров</w:t>
      </w:r>
    </w:p>
    <w:p w:rsidR="00837200" w:rsidRPr="00DC30F7" w:rsidRDefault="00837200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 w:rsidR="00C806FA">
        <w:t>тесты</w:t>
      </w:r>
      <w:r w:rsidR="00DC30F7">
        <w:t>, контрольные упражнения</w:t>
      </w:r>
    </w:p>
    <w:p w:rsidR="00C806FA" w:rsidRPr="00877C4C" w:rsidRDefault="00C806FA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C806FA" w:rsidRPr="00877C4C" w:rsidRDefault="00C806FA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C806FA" w:rsidRPr="00877C4C" w:rsidRDefault="00C806FA" w:rsidP="00C806FA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Подготовка к походу, путешествию. Порядок подготовки к походу. Основные источники сведений о районе похода.</w:t>
      </w:r>
    </w:p>
    <w:p w:rsidR="00DC30F7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Составление плана подготовки похода. Составление плана- графика движения. Подготовка снаряжения.</w:t>
      </w:r>
      <w:r w:rsidR="00837200" w:rsidRPr="00837200">
        <w:rPr>
          <w:color w:val="000000"/>
          <w:lang w:bidi="ru-RU"/>
        </w:rPr>
        <w:t xml:space="preserve"> 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lastRenderedPageBreak/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Питание в туристском походе. Основные требования к продуктам, используемым в походе. Правила хранения продуктов в походе. Принцип составления меню и списка продуктов.</w:t>
      </w:r>
    </w:p>
    <w:p w:rsidR="00837200" w:rsidRDefault="005B0FB0" w:rsidP="0083720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Составление меню и списка продуктов. Фасовка и упаковка продуктов. Приготовление на костре каши у супа из концетратов.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5B0FB0">
      <w:pPr>
        <w:pStyle w:val="1b"/>
        <w:spacing w:after="320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Правила движения в походе, преодоление препядствий. Основные правила движения группы на маршруте. Общие характеристики естественных препятствий и правила их преодоления.</w:t>
      </w:r>
    </w:p>
    <w:p w:rsidR="005B0FB0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Соблюдение правил и режима движения. Преодоление несложных естественных препятствий.</w:t>
      </w:r>
      <w:r w:rsidR="00837200" w:rsidRPr="00837200">
        <w:rPr>
          <w:color w:val="000000"/>
          <w:lang w:bidi="ru-RU"/>
        </w:rPr>
        <w:t xml:space="preserve"> 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lastRenderedPageBreak/>
        <w:t>радиостанции</w:t>
      </w:r>
    </w:p>
    <w:p w:rsidR="00DC30F7" w:rsidRDefault="00DC30F7" w:rsidP="00837200">
      <w:pPr>
        <w:pStyle w:val="1b"/>
        <w:ind w:firstLine="0"/>
        <w:jc w:val="both"/>
      </w:pPr>
    </w:p>
    <w:p w:rsidR="00DC30F7" w:rsidRPr="00DC30F7" w:rsidRDefault="005B0FB0" w:rsidP="005B0FB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Техника безопасности при проведении туристских походов , занятий.</w:t>
      </w:r>
    </w:p>
    <w:p w:rsidR="005B0FB0" w:rsidRDefault="005B0FB0" w:rsidP="005B0FB0">
      <w:pPr>
        <w:pStyle w:val="1b"/>
        <w:ind w:firstLine="0"/>
        <w:jc w:val="both"/>
      </w:pPr>
      <w:r>
        <w:rPr>
          <w:color w:val="000000"/>
          <w:lang w:bidi="ru-RU"/>
        </w:rPr>
        <w:t>Меры безопасности при проведении тренировочных занятий и в походе, при преодолении естественных препятствий. Правила поведения в населенных пунктах.</w:t>
      </w:r>
    </w:p>
    <w:p w:rsidR="005B0FB0" w:rsidRDefault="005B0FB0" w:rsidP="005B0FB0">
      <w:pPr>
        <w:pStyle w:val="1b"/>
        <w:tabs>
          <w:tab w:val="left" w:pos="2238"/>
        </w:tabs>
        <w:ind w:firstLine="0"/>
        <w:jc w:val="both"/>
      </w:pPr>
      <w:r w:rsidRPr="005B0FB0">
        <w:rPr>
          <w:b/>
          <w:color w:val="000000"/>
          <w:lang w:bidi="ru-RU"/>
        </w:rPr>
        <w:t>Практика:</w:t>
      </w:r>
      <w:r w:rsidR="00DC30F7"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Использование самостраховки при преодолении естественных</w:t>
      </w:r>
    </w:p>
    <w:p w:rsidR="00DC30F7" w:rsidRPr="00DC30F7" w:rsidRDefault="005B0FB0" w:rsidP="00DC30F7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препятствий. Вязание узлов: ткацкий, прямой, проводник, восьмерка, булинь.</w:t>
      </w:r>
      <w:r w:rsidR="00837200" w:rsidRPr="00837200">
        <w:rPr>
          <w:color w:val="000000"/>
          <w:lang w:bidi="ru-RU"/>
        </w:rPr>
        <w:t xml:space="preserve"> </w:t>
      </w:r>
      <w:r w:rsidR="00DC30F7" w:rsidRPr="00C806FA">
        <w:rPr>
          <w:b/>
          <w:color w:val="000000"/>
          <w:lang w:bidi="ru-RU"/>
        </w:rPr>
        <w:t>Форма контроля</w:t>
      </w:r>
      <w:r w:rsidR="00DC30F7">
        <w:rPr>
          <w:color w:val="000000"/>
          <w:lang w:bidi="ru-RU"/>
        </w:rPr>
        <w:t xml:space="preserve">: </w:t>
      </w:r>
      <w:r w:rsidR="00DC30F7"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83720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Подведение итогов туристского похода.. Порядок подведения итогов похода.</w:t>
      </w:r>
    </w:p>
    <w:p w:rsidR="005B0FB0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DC30F7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Составление отчета о походе. Ремонт снаряжения. Подготовка экспонатов для школьного музея и предметных кабинетов.</w:t>
      </w:r>
      <w:r w:rsidR="00837200" w:rsidRPr="00837200">
        <w:rPr>
          <w:color w:val="000000"/>
          <w:lang w:bidi="ru-RU"/>
        </w:rPr>
        <w:t xml:space="preserve"> 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DC30F7" w:rsidRDefault="00DC30F7" w:rsidP="0083720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Туристские слеты, соревнования. Основные сведения о подготовке и проведению туристских соревнований. Виды туристских соревнований.</w:t>
      </w: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Участие в туристских соревнованиях в качестве участника.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DC30F7">
        <w:t>нормативы</w:t>
      </w:r>
    </w:p>
    <w:p w:rsidR="00215DF0" w:rsidRDefault="00215DF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 w:rsidP="005B0FB0">
      <w:pPr>
        <w:pStyle w:val="1d"/>
        <w:ind w:left="1380"/>
      </w:pPr>
      <w:bookmarkStart w:id="2" w:name="bookmark11"/>
      <w:r>
        <w:rPr>
          <w:color w:val="000000"/>
          <w:lang w:bidi="ru-RU"/>
        </w:rPr>
        <w:t>Раздел 2. Топография и ориентирование - 16 часов.</w:t>
      </w:r>
      <w:bookmarkEnd w:id="2"/>
    </w:p>
    <w:p w:rsidR="005B0FB0" w:rsidRDefault="005B0FB0" w:rsidP="005B0FB0">
      <w:pPr>
        <w:pStyle w:val="1b"/>
        <w:ind w:firstLine="0"/>
      </w:pPr>
      <w:r w:rsidRPr="005B0FB0">
        <w:rPr>
          <w:b/>
          <w:color w:val="000000"/>
          <w:lang w:bidi="ru-RU"/>
        </w:rPr>
        <w:t>Теория.</w:t>
      </w:r>
      <w:r w:rsidR="00DC30F7"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Понятие о плане местности.</w:t>
      </w:r>
      <w:r w:rsidR="00DC30F7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План местности. Топографические знаки.</w:t>
      </w:r>
      <w:r w:rsidR="00DC30F7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План местности (топографический план). Условные знаки (топографические знаки).</w:t>
      </w:r>
    </w:p>
    <w:p w:rsidR="005B0FB0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Чтение и изображение топографических знаков.</w:t>
      </w:r>
      <w:r w:rsidR="00837200" w:rsidRPr="00837200">
        <w:rPr>
          <w:color w:val="000000"/>
          <w:lang w:bidi="ru-RU"/>
        </w:rPr>
        <w:t xml:space="preserve"> 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lastRenderedPageBreak/>
        <w:t>радиостанции</w:t>
      </w:r>
    </w:p>
    <w:p w:rsidR="00DC30F7" w:rsidRDefault="00DC30F7" w:rsidP="0083720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Упражнения на запоминание топографических знаков. Топографический диктант.</w:t>
      </w: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Чтение топографических знаков, упражнения на запоминание знаков, топографический диктант.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DC30F7" w:rsidRPr="00DC30F7" w:rsidRDefault="00DC30F7" w:rsidP="00DC30F7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DC30F7" w:rsidRPr="00877C4C" w:rsidRDefault="00DC30F7" w:rsidP="00DC30F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DC30F7" w:rsidRDefault="00DC30F7" w:rsidP="005B0FB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Понятие о масштабе карты. Виды масштабов. Выбор масштаба. Курвиметр.</w:t>
      </w:r>
    </w:p>
    <w:p w:rsidR="00C71F53" w:rsidRDefault="005B0FB0" w:rsidP="005B0FB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Задания на определение масштаба. Измерение кривых линий на картах разного масштаба курвиметром или ниткой.</w:t>
      </w:r>
      <w:r w:rsidR="00837200" w:rsidRPr="00837200">
        <w:rPr>
          <w:color w:val="000000"/>
          <w:lang w:bidi="ru-RU"/>
        </w:rPr>
        <w:t xml:space="preserve"> 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C71F53" w:rsidRDefault="00C71F53" w:rsidP="005B0FB0">
      <w:pPr>
        <w:pStyle w:val="1b"/>
        <w:ind w:firstLine="0"/>
        <w:jc w:val="both"/>
        <w:rPr>
          <w:color w:val="000000"/>
          <w:lang w:bidi="ru-RU"/>
        </w:rPr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Стороны горизонта. Типы компасов. Спортивный жидкостный компас. Правила обращения с компасом. Азимут истинный и магнитный. Магнитное склонение. Определение азимута. Движение по азимуту. Четыре действия с компасом: определение сторон горизонта, ориентирование карты, прямая и обратная засечка.</w:t>
      </w:r>
    </w:p>
    <w:p w:rsidR="005B0FB0" w:rsidRDefault="005B0FB0" w:rsidP="005B0FB0">
      <w:pPr>
        <w:pStyle w:val="1b"/>
        <w:tabs>
          <w:tab w:val="left" w:pos="3605"/>
        </w:tabs>
        <w:ind w:firstLine="0"/>
      </w:pPr>
      <w:r>
        <w:rPr>
          <w:color w:val="000000"/>
          <w:lang w:bidi="ru-RU"/>
        </w:rPr>
        <w:t>Работа с компасом и картой.</w:t>
      </w:r>
    </w:p>
    <w:p w:rsidR="005B0FB0" w:rsidRDefault="005B0FB0" w:rsidP="005B0FB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Ориентирование карты по компасу. Упражнения на засечки: определение азимута на заданный предмет (обратная засечка) и нахождение ориентиров по заданному азимуту (прямая засечка). Движение по азимуту: прохождение азимутальных отрезков, азимутальных построений (треугольники, «бабочки» и т. п.).</w:t>
      </w:r>
      <w:r w:rsidR="00837200" w:rsidRPr="00837200">
        <w:rPr>
          <w:color w:val="000000"/>
          <w:lang w:bidi="ru-RU"/>
        </w:rPr>
        <w:t xml:space="preserve"> 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C71F53" w:rsidRDefault="00C71F53" w:rsidP="005B0FB0">
      <w:pPr>
        <w:pStyle w:val="1b"/>
        <w:ind w:firstLine="0"/>
        <w:jc w:val="both"/>
      </w:pPr>
    </w:p>
    <w:p w:rsidR="005B0FB0" w:rsidRDefault="005B0FB0" w:rsidP="005B0FB0">
      <w:pPr>
        <w:pStyle w:val="1b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Ориентирование по Солнцу, Луне и звёздам. Определение сторон света с помощью часов.</w:t>
      </w:r>
    </w:p>
    <w:p w:rsidR="005B0FB0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Решение ситуационных заданий по определению сторон света.</w:t>
      </w:r>
      <w:r w:rsidR="00A604FD">
        <w:rPr>
          <w:color w:val="000000"/>
          <w:lang w:bidi="ru-RU"/>
        </w:rPr>
        <w:t xml:space="preserve"> Ориентирование по местным </w:t>
      </w:r>
      <w:r>
        <w:rPr>
          <w:color w:val="000000"/>
          <w:lang w:bidi="ru-RU"/>
        </w:rPr>
        <w:t>предметам. Решение</w:t>
      </w:r>
      <w:r w:rsidR="00A604FD">
        <w:t xml:space="preserve"> </w:t>
      </w:r>
      <w:r w:rsidR="00C71F53">
        <w:rPr>
          <w:color w:val="000000"/>
          <w:lang w:bidi="ru-RU"/>
        </w:rPr>
        <w:t>ситуационных заданий</w:t>
      </w:r>
      <w:r>
        <w:rPr>
          <w:color w:val="000000"/>
          <w:lang w:bidi="ru-RU"/>
        </w:rPr>
        <w:t>. Прохождение заданного маршрута по легенде и азимуту.</w:t>
      </w:r>
      <w:r w:rsidR="00837200" w:rsidRPr="00837200">
        <w:rPr>
          <w:color w:val="000000"/>
          <w:lang w:bidi="ru-RU"/>
        </w:rPr>
        <w:t xml:space="preserve"> 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lastRenderedPageBreak/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C71F53" w:rsidRDefault="00C71F53" w:rsidP="00837200">
      <w:pPr>
        <w:pStyle w:val="1b"/>
        <w:ind w:firstLine="0"/>
        <w:jc w:val="both"/>
      </w:pPr>
    </w:p>
    <w:p w:rsidR="005B0FB0" w:rsidRDefault="005B0FB0" w:rsidP="005B0FB0">
      <w:pPr>
        <w:pStyle w:val="1b"/>
        <w:ind w:left="1400" w:firstLine="0"/>
      </w:pPr>
      <w:r>
        <w:rPr>
          <w:b/>
          <w:bCs/>
          <w:color w:val="000000"/>
          <w:lang w:bidi="ru-RU"/>
        </w:rPr>
        <w:t>Раздел №3 Краеведение - 10 часов</w:t>
      </w:r>
    </w:p>
    <w:p w:rsidR="00C71F53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Родной край, его природные особенности, история, известные земля</w:t>
      </w:r>
      <w:r w:rsidR="00C71F53">
        <w:rPr>
          <w:color w:val="000000"/>
          <w:lang w:bidi="ru-RU"/>
        </w:rPr>
        <w:t>ки. Основные сведения о климате</w:t>
      </w:r>
      <w:r>
        <w:rPr>
          <w:color w:val="000000"/>
          <w:lang w:bidi="ru-RU"/>
        </w:rPr>
        <w:t>, растительном и животном мире родного края. Транспортные магистрали. Основные сведения по истории, культуре своего населенного пункта и своего края.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Ноутбук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5B0FB0">
      <w:pPr>
        <w:pStyle w:val="1b"/>
        <w:ind w:firstLine="0"/>
      </w:pPr>
      <w:r w:rsidRPr="00A604FD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Туристские возможности родного края , обзор экскурсионных объектов, музеи. Памятники истории, культуры и природы родного края. Музеи.</w:t>
      </w: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Разработка маршрута по интересным местам своего края.</w:t>
      </w:r>
    </w:p>
    <w:p w:rsidR="00C71F53" w:rsidRPr="00DC30F7" w:rsidRDefault="005B0FB0" w:rsidP="00C71F53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Изучение района путешествия. Планирование маршрута с учетом посещения интересных мест. Сбор краеведческих сведений о районе похода.</w:t>
      </w:r>
      <w:r w:rsidR="00837200" w:rsidRPr="00837200">
        <w:rPr>
          <w:color w:val="000000"/>
          <w:lang w:bidi="ru-RU"/>
        </w:rPr>
        <w:t xml:space="preserve"> </w:t>
      </w:r>
      <w:r w:rsidR="00C71F53" w:rsidRPr="00C806FA">
        <w:rPr>
          <w:b/>
          <w:color w:val="000000"/>
          <w:lang w:bidi="ru-RU"/>
        </w:rPr>
        <w:t>Форма контроля</w:t>
      </w:r>
      <w:r w:rsidR="00C71F53">
        <w:rPr>
          <w:color w:val="000000"/>
          <w:lang w:bidi="ru-RU"/>
        </w:rPr>
        <w:t xml:space="preserve">: </w:t>
      </w:r>
      <w:r w:rsidR="00C71F53"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Ноутбук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837200">
      <w:pPr>
        <w:pStyle w:val="1b"/>
        <w:ind w:firstLine="0"/>
        <w:jc w:val="both"/>
      </w:pPr>
    </w:p>
    <w:p w:rsidR="005B0FB0" w:rsidRDefault="005B0FB0" w:rsidP="00A604FD">
      <w:pPr>
        <w:pStyle w:val="1b"/>
        <w:ind w:firstLine="0"/>
        <w:jc w:val="both"/>
      </w:pPr>
      <w:r w:rsidRPr="00A604FD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Общественно полезная работа в путешествии , охрана природы и памятников культуры. Порядок выполнения краеведческих знаний на маршруте.</w:t>
      </w:r>
    </w:p>
    <w:p w:rsidR="005B0FB0" w:rsidRDefault="005B0FB0" w:rsidP="00C71F53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Практика:</w:t>
      </w:r>
      <w:r w:rsidR="00C71F53"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Выполнение краеведческих задании на маршруте. Изучение</w:t>
      </w:r>
      <w:r>
        <w:t xml:space="preserve"> </w:t>
      </w:r>
      <w:r>
        <w:rPr>
          <w:color w:val="000000"/>
          <w:lang w:bidi="ru-RU"/>
        </w:rPr>
        <w:t>краеведческих объектов.</w:t>
      </w:r>
      <w:r w:rsidR="00837200" w:rsidRPr="00837200">
        <w:rPr>
          <w:color w:val="000000"/>
          <w:lang w:bidi="ru-RU"/>
        </w:rPr>
        <w:t xml:space="preserve"> 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Ноутбук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C71F53" w:rsidRDefault="00C71F53" w:rsidP="00C71F53">
      <w:pPr>
        <w:pStyle w:val="1b"/>
        <w:ind w:firstLine="0"/>
        <w:jc w:val="both"/>
        <w:rPr>
          <w:color w:val="000000"/>
          <w:lang w:bidi="ru-RU"/>
        </w:rPr>
      </w:pPr>
    </w:p>
    <w:p w:rsidR="005B0FB0" w:rsidRDefault="005B0FB0" w:rsidP="005B0FB0">
      <w:pPr>
        <w:pStyle w:val="1b"/>
        <w:tabs>
          <w:tab w:val="left" w:pos="2212"/>
        </w:tabs>
        <w:ind w:firstLine="700"/>
        <w:jc w:val="both"/>
      </w:pPr>
    </w:p>
    <w:p w:rsidR="005B0FB0" w:rsidRDefault="005B0FB0" w:rsidP="00A604FD">
      <w:pPr>
        <w:pStyle w:val="1d"/>
        <w:ind w:left="0"/>
      </w:pPr>
      <w:bookmarkStart w:id="3" w:name="bookmark13"/>
      <w:r>
        <w:rPr>
          <w:color w:val="000000"/>
          <w:lang w:bidi="ru-RU"/>
        </w:rPr>
        <w:t>Раздел 4. Безопасность в повседневной жизнедеятельности - 28 часов.</w:t>
      </w:r>
      <w:bookmarkEnd w:id="3"/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Опасные факторы пожара. Оповещение и эвакуация при пожаре.</w:t>
      </w:r>
    </w:p>
    <w:p w:rsidR="00C71F53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Подручные средства пожаротушения. Принцип действия и навыки работы с макетом порошкового огнетушителя ОП-5.</w:t>
      </w:r>
    </w:p>
    <w:p w:rsidR="00C71F53" w:rsidRPr="00DC30F7" w:rsidRDefault="00837200" w:rsidP="00C71F53">
      <w:pPr>
        <w:pStyle w:val="1b"/>
        <w:ind w:firstLine="0"/>
        <w:jc w:val="both"/>
        <w:rPr>
          <w:color w:val="000000"/>
          <w:lang w:bidi="ru-RU"/>
        </w:rPr>
      </w:pPr>
      <w:r w:rsidRPr="00837200">
        <w:rPr>
          <w:color w:val="000000"/>
          <w:lang w:bidi="ru-RU"/>
        </w:rPr>
        <w:t xml:space="preserve"> </w:t>
      </w:r>
      <w:r w:rsidR="00C71F53" w:rsidRPr="00C806FA">
        <w:rPr>
          <w:b/>
          <w:color w:val="000000"/>
          <w:lang w:bidi="ru-RU"/>
        </w:rPr>
        <w:t>Форма контроля</w:t>
      </w:r>
      <w:r w:rsidR="00C71F53">
        <w:rPr>
          <w:color w:val="000000"/>
          <w:lang w:bidi="ru-RU"/>
        </w:rPr>
        <w:t xml:space="preserve">: </w:t>
      </w:r>
      <w:r w:rsidR="00C71F53"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lastRenderedPageBreak/>
        <w:t>огнетушитель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837200">
      <w:pPr>
        <w:pStyle w:val="1b"/>
        <w:ind w:firstLine="0"/>
        <w:jc w:val="both"/>
      </w:pP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. Безопасное поведение на водоёмах в различных условиях.</w:t>
      </w:r>
    </w:p>
    <w:p w:rsidR="005B0FB0" w:rsidRDefault="005B0FB0" w:rsidP="005B0FB0">
      <w:pPr>
        <w:pStyle w:val="1b"/>
        <w:spacing w:after="60"/>
        <w:ind w:firstLine="700"/>
      </w:pPr>
      <w:r>
        <w:rPr>
          <w:color w:val="000000"/>
          <w:lang w:bidi="ru-RU"/>
        </w:rPr>
        <w:t>Передвижение по льду. Передвижение по болотам.</w:t>
      </w:r>
    </w:p>
    <w:p w:rsidR="00C71F53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Решение ситуационных задач.</w:t>
      </w:r>
    </w:p>
    <w:p w:rsidR="00C71F53" w:rsidRPr="00DC30F7" w:rsidRDefault="00837200" w:rsidP="00C71F53">
      <w:pPr>
        <w:pStyle w:val="1b"/>
        <w:ind w:firstLine="0"/>
        <w:jc w:val="both"/>
        <w:rPr>
          <w:color w:val="000000"/>
          <w:lang w:bidi="ru-RU"/>
        </w:rPr>
      </w:pPr>
      <w:r w:rsidRPr="00837200">
        <w:rPr>
          <w:color w:val="000000"/>
          <w:lang w:bidi="ru-RU"/>
        </w:rPr>
        <w:t xml:space="preserve"> </w:t>
      </w:r>
      <w:r w:rsidR="00C71F53" w:rsidRPr="00C806FA">
        <w:rPr>
          <w:b/>
          <w:color w:val="000000"/>
          <w:lang w:bidi="ru-RU"/>
        </w:rPr>
        <w:t>Форма контроля</w:t>
      </w:r>
      <w:r w:rsidR="00C71F53">
        <w:rPr>
          <w:color w:val="000000"/>
          <w:lang w:bidi="ru-RU"/>
        </w:rPr>
        <w:t xml:space="preserve">: </w:t>
      </w:r>
      <w:r w:rsidR="00C71F53"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Веревка туристская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837200">
      <w:pPr>
        <w:pStyle w:val="1b"/>
        <w:ind w:firstLine="0"/>
        <w:jc w:val="both"/>
      </w:pPr>
    </w:p>
    <w:p w:rsidR="005B0FB0" w:rsidRDefault="005B0FB0" w:rsidP="00A604FD">
      <w:pPr>
        <w:pStyle w:val="1b"/>
        <w:ind w:firstLine="0"/>
        <w:jc w:val="both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Классификация средств индивидуальной защиты. Назначение и принцип действия средств индивидуальной защиты органов дыхания: Р-2, ГП- 5, ПДФ-2Ш.</w:t>
      </w:r>
    </w:p>
    <w:p w:rsidR="00C71F53" w:rsidRDefault="005B0FB0" w:rsidP="00A604FD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Изготовление ватно-марлевой повязки. Подбор противогаза, отработка навыков по одеванию.</w:t>
      </w:r>
      <w:r w:rsidR="00837200" w:rsidRPr="00837200">
        <w:rPr>
          <w:color w:val="000000"/>
          <w:lang w:bidi="ru-RU"/>
        </w:rPr>
        <w:t xml:space="preserve"> 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 w:rsidP="005B0FB0">
      <w:pPr>
        <w:pStyle w:val="1d"/>
        <w:ind w:left="1560"/>
      </w:pPr>
      <w:bookmarkStart w:id="4" w:name="bookmark15"/>
      <w:r>
        <w:rPr>
          <w:color w:val="000000"/>
          <w:lang w:bidi="ru-RU"/>
        </w:rPr>
        <w:t>Раздел 5. Основы доврачебной помощи - 24 часа.</w:t>
      </w:r>
      <w:bookmarkEnd w:id="4"/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Общие принципы оказания первой помощи. Виды ран.</w:t>
      </w:r>
    </w:p>
    <w:p w:rsidR="005B0FB0" w:rsidRDefault="005B0FB0" w:rsidP="005B0FB0">
      <w:pPr>
        <w:pStyle w:val="1b"/>
        <w:ind w:firstLine="860"/>
      </w:pPr>
      <w:r>
        <w:rPr>
          <w:color w:val="000000"/>
          <w:lang w:bidi="ru-RU"/>
        </w:rPr>
        <w:t>Асептика и антисептика. Виды кровотечения.</w:t>
      </w:r>
    </w:p>
    <w:p w:rsidR="00C71F53" w:rsidRPr="00DC30F7" w:rsidRDefault="005B0FB0" w:rsidP="00C71F53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Обработка ран и ссадин, наложение простейших повязок.</w:t>
      </w:r>
      <w:r w:rsidR="00837200" w:rsidRPr="00837200">
        <w:rPr>
          <w:color w:val="000000"/>
          <w:lang w:bidi="ru-RU"/>
        </w:rPr>
        <w:t xml:space="preserve"> </w:t>
      </w:r>
      <w:r w:rsidR="00C71F53" w:rsidRPr="00C806FA">
        <w:rPr>
          <w:b/>
          <w:color w:val="000000"/>
          <w:lang w:bidi="ru-RU"/>
        </w:rPr>
        <w:t>Форма контроля</w:t>
      </w:r>
      <w:r w:rsidR="00C71F53">
        <w:rPr>
          <w:color w:val="000000"/>
          <w:lang w:bidi="ru-RU"/>
        </w:rPr>
        <w:t xml:space="preserve">: </w:t>
      </w:r>
      <w:r w:rsidR="00C71F53"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Ноутбук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5B0FB0" w:rsidRDefault="005B0FB0" w:rsidP="00837200">
      <w:pPr>
        <w:pStyle w:val="1b"/>
        <w:ind w:firstLine="0"/>
        <w:jc w:val="both"/>
      </w:pPr>
    </w:p>
    <w:p w:rsidR="00C71F53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Носовое кровотечение. Наложение давящей повязки при венозном кровотечении. Наложение жгута и закрутки при артериальном кровотечении.</w:t>
      </w:r>
    </w:p>
    <w:p w:rsidR="00C71F53" w:rsidRPr="00DC30F7" w:rsidRDefault="00C71F53" w:rsidP="00C71F53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C71F53" w:rsidRPr="00877C4C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C71F53" w:rsidRDefault="00C71F53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C71F53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C71F53" w:rsidRDefault="00C71F53" w:rsidP="00837200">
      <w:pPr>
        <w:pStyle w:val="1b"/>
        <w:ind w:firstLine="0"/>
        <w:jc w:val="both"/>
      </w:pP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lastRenderedPageBreak/>
        <w:t>Теория.</w:t>
      </w:r>
      <w:r>
        <w:rPr>
          <w:color w:val="000000"/>
          <w:lang w:bidi="ru-RU"/>
        </w:rPr>
        <w:t xml:space="preserve"> Общие правила оказания первой помощи при ушибах, переломах конечностей и травме позвоночника. Виды переломов.</w:t>
      </w:r>
    </w:p>
    <w:p w:rsidR="006A5188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Отработка навыков иммобилизации при травмах опорно</w:t>
      </w:r>
      <w:r>
        <w:rPr>
          <w:color w:val="000000"/>
          <w:lang w:bidi="ru-RU"/>
        </w:rPr>
        <w:softHyphen/>
        <w:t>двигательного аппарата.</w:t>
      </w:r>
      <w:r w:rsidR="00837200" w:rsidRPr="00837200">
        <w:rPr>
          <w:color w:val="000000"/>
          <w:lang w:bidi="ru-RU"/>
        </w:rPr>
        <w:t xml:space="preserve"> </w:t>
      </w:r>
    </w:p>
    <w:p w:rsidR="006A5188" w:rsidRPr="00DC30F7" w:rsidRDefault="006A5188" w:rsidP="006A5188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Правила транспортировки пострадавшего при различных видах травм.</w:t>
      </w:r>
    </w:p>
    <w:p w:rsidR="006A5188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Изготовление носилок. Отработка навыков транспортировки пострадавшего.</w:t>
      </w:r>
      <w:r w:rsidR="00837200" w:rsidRPr="00837200">
        <w:rPr>
          <w:color w:val="000000"/>
          <w:lang w:bidi="ru-RU"/>
        </w:rPr>
        <w:t xml:space="preserve"> </w:t>
      </w:r>
    </w:p>
    <w:p w:rsidR="006A5188" w:rsidRPr="00DC30F7" w:rsidRDefault="006A5188" w:rsidP="006A5188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6A5188" w:rsidRDefault="006A5188" w:rsidP="00A604FD">
      <w:pPr>
        <w:pStyle w:val="1b"/>
        <w:ind w:firstLine="0"/>
        <w:rPr>
          <w:b/>
          <w:color w:val="000000"/>
          <w:lang w:bidi="ru-RU"/>
        </w:rPr>
      </w:pP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Оказание доврачебной помощи при тепловом и солнечном ударе, обморожении. Термические ожоги, доврачебная помощь.</w:t>
      </w:r>
    </w:p>
    <w:p w:rsidR="006A5188" w:rsidRDefault="005B0FB0" w:rsidP="00837200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Решение ситуационных задач, практическое повторение действий.</w:t>
      </w:r>
    </w:p>
    <w:p w:rsidR="006A5188" w:rsidRPr="00DC30F7" w:rsidRDefault="006A5188" w:rsidP="006A5188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5B0FB0" w:rsidRDefault="005B0FB0" w:rsidP="00837200">
      <w:pPr>
        <w:pStyle w:val="1b"/>
        <w:ind w:firstLine="0"/>
        <w:jc w:val="both"/>
      </w:pPr>
    </w:p>
    <w:p w:rsidR="005B0FB0" w:rsidRDefault="005B0FB0" w:rsidP="00A604FD">
      <w:pPr>
        <w:pStyle w:val="1b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Оказание первой помощи пострадавшему без видимых признаков жизни. Искусственная вентиляция лёгких. Непрямой массаж сердца. Правила проведения сердечно-лёгочной реанимации.</w:t>
      </w:r>
    </w:p>
    <w:p w:rsidR="006A5188" w:rsidRDefault="005B0FB0" w:rsidP="005B1C1B">
      <w:pPr>
        <w:pStyle w:val="1b"/>
        <w:ind w:firstLine="0"/>
        <w:jc w:val="both"/>
        <w:rPr>
          <w:color w:val="000000"/>
          <w:lang w:bidi="ru-RU"/>
        </w:rPr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Извлечение инородного тела из дыхательных путей. Отработка навыков проведения сердечно-лёгочной реанимации.</w:t>
      </w:r>
    </w:p>
    <w:p w:rsidR="006A5188" w:rsidRPr="00DC30F7" w:rsidRDefault="006A5188" w:rsidP="006A5188">
      <w:pPr>
        <w:pStyle w:val="1b"/>
        <w:ind w:firstLine="0"/>
        <w:jc w:val="both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lastRenderedPageBreak/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6A5188" w:rsidRDefault="006A5188" w:rsidP="005B0FB0">
      <w:pPr>
        <w:pStyle w:val="1b"/>
        <w:ind w:left="1560" w:firstLine="0"/>
        <w:rPr>
          <w:b/>
          <w:bCs/>
          <w:color w:val="000000"/>
          <w:lang w:bidi="ru-RU"/>
        </w:rPr>
      </w:pPr>
    </w:p>
    <w:p w:rsidR="005B0FB0" w:rsidRDefault="005B0FB0" w:rsidP="005B0FB0">
      <w:pPr>
        <w:pStyle w:val="1b"/>
        <w:ind w:left="1560" w:firstLine="0"/>
      </w:pPr>
      <w:r>
        <w:rPr>
          <w:b/>
          <w:bCs/>
          <w:color w:val="000000"/>
          <w:lang w:bidi="ru-RU"/>
        </w:rPr>
        <w:t>Раздел №</w:t>
      </w:r>
      <w:r w:rsidR="006A5188">
        <w:rPr>
          <w:b/>
          <w:bCs/>
          <w:color w:val="000000"/>
          <w:lang w:bidi="ru-RU"/>
        </w:rPr>
        <w:t xml:space="preserve"> </w:t>
      </w:r>
      <w:r>
        <w:rPr>
          <w:b/>
          <w:bCs/>
          <w:color w:val="000000"/>
          <w:lang w:bidi="ru-RU"/>
        </w:rPr>
        <w:t>6 Обща</w:t>
      </w:r>
      <w:r w:rsidR="00A604FD">
        <w:rPr>
          <w:b/>
          <w:bCs/>
          <w:color w:val="000000"/>
          <w:lang w:bidi="ru-RU"/>
        </w:rPr>
        <w:t>я и специальная подготовка - 33</w:t>
      </w:r>
      <w:r>
        <w:rPr>
          <w:b/>
          <w:bCs/>
          <w:color w:val="000000"/>
          <w:lang w:bidi="ru-RU"/>
        </w:rPr>
        <w:t xml:space="preserve"> часа</w:t>
      </w:r>
    </w:p>
    <w:p w:rsidR="006A5188" w:rsidRDefault="005B0FB0" w:rsidP="005B1C1B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Общая и специальная физическая подготовка</w:t>
      </w:r>
      <w:r w:rsidR="005B1C1B">
        <w:rPr>
          <w:color w:val="000000"/>
          <w:lang w:bidi="ru-RU"/>
        </w:rPr>
        <w:t>.</w:t>
      </w:r>
    </w:p>
    <w:p w:rsidR="005B0FB0" w:rsidRDefault="005B1C1B" w:rsidP="005B1C1B">
      <w:pPr>
        <w:pStyle w:val="1b"/>
        <w:ind w:firstLine="0"/>
        <w:jc w:val="both"/>
      </w:pPr>
      <w:r>
        <w:rPr>
          <w:color w:val="000000"/>
          <w:lang w:bidi="ru-RU"/>
        </w:rPr>
        <w:t xml:space="preserve"> </w:t>
      </w:r>
      <w:r w:rsidRPr="006A5188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 w:rsidR="006A5188">
        <w:t>тесты</w:t>
      </w:r>
    </w:p>
    <w:p w:rsidR="006A5188" w:rsidRDefault="005B0FB0" w:rsidP="005B1C1B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Специальная подготовка</w:t>
      </w:r>
      <w:r w:rsidR="005B1C1B">
        <w:rPr>
          <w:color w:val="000000"/>
          <w:lang w:bidi="ru-RU"/>
        </w:rPr>
        <w:t xml:space="preserve">. </w:t>
      </w:r>
    </w:p>
    <w:p w:rsidR="005B0FB0" w:rsidRDefault="005B1C1B" w:rsidP="005B1C1B">
      <w:pPr>
        <w:pStyle w:val="1b"/>
        <w:ind w:firstLine="0"/>
        <w:jc w:val="both"/>
      </w:pPr>
      <w:r w:rsidRPr="006A5188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 w:rsidR="006A5188">
        <w:t>тесты</w:t>
      </w:r>
    </w:p>
    <w:p w:rsidR="006A5188" w:rsidRDefault="005B0FB0" w:rsidP="005B1C1B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Экстремальные ситуации в природной среде.</w:t>
      </w:r>
    </w:p>
    <w:p w:rsidR="006A5188" w:rsidRPr="00DC30F7" w:rsidRDefault="005B1C1B" w:rsidP="006A5188">
      <w:pPr>
        <w:pStyle w:val="1b"/>
        <w:ind w:firstLine="0"/>
        <w:jc w:val="both"/>
        <w:rPr>
          <w:color w:val="000000"/>
          <w:lang w:bidi="ru-RU"/>
        </w:rPr>
      </w:pPr>
      <w:r w:rsidRPr="005B1C1B">
        <w:rPr>
          <w:color w:val="000000"/>
          <w:lang w:bidi="ru-RU"/>
        </w:rPr>
        <w:t xml:space="preserve"> </w:t>
      </w:r>
      <w:r w:rsidR="006A5188" w:rsidRPr="00C806FA">
        <w:rPr>
          <w:b/>
          <w:color w:val="000000"/>
          <w:lang w:bidi="ru-RU"/>
        </w:rPr>
        <w:t>Форма контроля</w:t>
      </w:r>
      <w:r w:rsidR="006A5188">
        <w:rPr>
          <w:color w:val="000000"/>
          <w:lang w:bidi="ru-RU"/>
        </w:rPr>
        <w:t xml:space="preserve">: </w:t>
      </w:r>
      <w:r w:rsidR="006A5188"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6A5188" w:rsidRDefault="005B0FB0" w:rsidP="005B1C1B">
      <w:pPr>
        <w:pStyle w:val="1b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Психологические основы выживания в природных условиях.</w:t>
      </w:r>
    </w:p>
    <w:p w:rsidR="006A5188" w:rsidRPr="00DC30F7" w:rsidRDefault="005B1C1B" w:rsidP="006A5188">
      <w:pPr>
        <w:pStyle w:val="1b"/>
        <w:ind w:firstLine="0"/>
        <w:jc w:val="both"/>
        <w:rPr>
          <w:color w:val="000000"/>
          <w:lang w:bidi="ru-RU"/>
        </w:rPr>
      </w:pPr>
      <w:r w:rsidRPr="005B1C1B">
        <w:rPr>
          <w:color w:val="000000"/>
          <w:lang w:bidi="ru-RU"/>
        </w:rPr>
        <w:t xml:space="preserve"> </w:t>
      </w:r>
      <w:r w:rsidR="006A5188" w:rsidRPr="00C806FA">
        <w:rPr>
          <w:b/>
          <w:color w:val="000000"/>
          <w:lang w:bidi="ru-RU"/>
        </w:rPr>
        <w:t>Форма контроля</w:t>
      </w:r>
      <w:r w:rsidR="006A5188">
        <w:rPr>
          <w:color w:val="000000"/>
          <w:lang w:bidi="ru-RU"/>
        </w:rPr>
        <w:t xml:space="preserve">: </w:t>
      </w:r>
      <w:r w:rsidR="006A5188"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5B0FB0" w:rsidRDefault="005B0FB0" w:rsidP="005B1C1B">
      <w:pPr>
        <w:pStyle w:val="1b"/>
        <w:ind w:firstLine="0"/>
        <w:jc w:val="both"/>
      </w:pPr>
    </w:p>
    <w:p w:rsidR="006A5188" w:rsidRDefault="005B0FB0" w:rsidP="006A5188">
      <w:pPr>
        <w:pStyle w:val="1b"/>
        <w:ind w:firstLine="180"/>
        <w:rPr>
          <w:color w:val="000000"/>
          <w:lang w:bidi="ru-RU"/>
        </w:rPr>
      </w:pPr>
      <w:r>
        <w:rPr>
          <w:color w:val="000000"/>
          <w:lang w:bidi="ru-RU"/>
        </w:rPr>
        <w:t>Правила поведения в экстремальных условиях</w:t>
      </w:r>
      <w:r w:rsidR="005B1C1B">
        <w:rPr>
          <w:color w:val="000000"/>
          <w:lang w:bidi="ru-RU"/>
        </w:rPr>
        <w:t xml:space="preserve">. </w:t>
      </w:r>
    </w:p>
    <w:p w:rsidR="006A5188" w:rsidRPr="00DC30F7" w:rsidRDefault="006A5188" w:rsidP="006A5188">
      <w:pPr>
        <w:pStyle w:val="1b"/>
        <w:ind w:firstLine="180"/>
        <w:rPr>
          <w:color w:val="000000"/>
          <w:lang w:bidi="ru-RU"/>
        </w:rPr>
      </w:pPr>
      <w:r w:rsidRPr="00C806FA">
        <w:rPr>
          <w:b/>
          <w:color w:val="000000"/>
          <w:lang w:bidi="ru-RU"/>
        </w:rPr>
        <w:t>Форма контроля</w:t>
      </w:r>
      <w:r>
        <w:rPr>
          <w:color w:val="000000"/>
          <w:lang w:bidi="ru-RU"/>
        </w:rPr>
        <w:t xml:space="preserve">: </w:t>
      </w:r>
      <w:r>
        <w:t>тесты, контрольные упражнения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C806F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Оборудование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: 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6A5188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6A5188" w:rsidRPr="00877C4C" w:rsidRDefault="006A5188" w:rsidP="006A5188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медицинская аптечка</w:t>
      </w:r>
    </w:p>
    <w:p w:rsidR="005B0FB0" w:rsidRDefault="005B0FB0" w:rsidP="005B0FB0">
      <w:pPr>
        <w:pStyle w:val="1b"/>
        <w:ind w:left="1560" w:firstLine="0"/>
      </w:pP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B0FB0" w:rsidSect="0013721B">
          <w:footerReference w:type="default" r:id="rId8"/>
          <w:pgSz w:w="11906" w:h="16838"/>
          <w:pgMar w:top="851" w:right="1841" w:bottom="777" w:left="1134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606C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«Комплекс организационно-педагогических условий»</w:t>
      </w:r>
    </w:p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Default="00BA0A27">
      <w:pPr>
        <w:pStyle w:val="23"/>
        <w:spacing w:line="240" w:lineRule="auto"/>
        <w:jc w:val="center"/>
        <w:rPr>
          <w:rFonts w:eastAsia="TimesNewRoman"/>
          <w:sz w:val="28"/>
          <w:szCs w:val="28"/>
        </w:rPr>
      </w:pPr>
      <w:r>
        <w:rPr>
          <w:rFonts w:eastAsia="TimesNewRoman"/>
          <w:b/>
          <w:sz w:val="28"/>
          <w:szCs w:val="28"/>
        </w:rPr>
        <w:t xml:space="preserve">2.1. Календарный учебный график </w:t>
      </w:r>
    </w:p>
    <w:p w:rsidR="00502BF3" w:rsidRPr="00502BF3" w:rsidRDefault="00502BF3" w:rsidP="00502BF3">
      <w:pPr>
        <w:suppressAutoHyphens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502BF3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Год обучения -1</w:t>
      </w:r>
    </w:p>
    <w:p w:rsidR="00502BF3" w:rsidRPr="00502BF3" w:rsidRDefault="00502BF3" w:rsidP="00502BF3">
      <w:pPr>
        <w:suppressAutoHyphens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502BF3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Количество учебных недель-36</w:t>
      </w:r>
    </w:p>
    <w:p w:rsidR="00502BF3" w:rsidRPr="00502BF3" w:rsidRDefault="00502BF3" w:rsidP="00502BF3">
      <w:pPr>
        <w:suppressAutoHyphens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</w:pPr>
      <w:r w:rsidRPr="00502BF3">
        <w:rPr>
          <w:rFonts w:ascii="Times New Roman" w:eastAsia="Calibri" w:hAnsi="Times New Roman" w:cs="Times New Roman"/>
          <w:bCs/>
          <w:sz w:val="24"/>
          <w:szCs w:val="24"/>
          <w:lang w:eastAsia="en-US" w:bidi="en-US"/>
        </w:rPr>
        <w:t>Количество учебных дней-72</w:t>
      </w:r>
    </w:p>
    <w:p w:rsidR="00606C54" w:rsidRDefault="00606C54" w:rsidP="00502BF3">
      <w:pPr>
        <w:pStyle w:val="23"/>
        <w:spacing w:line="240" w:lineRule="auto"/>
        <w:ind w:firstLine="709"/>
        <w:rPr>
          <w:sz w:val="28"/>
          <w:szCs w:val="28"/>
        </w:rPr>
      </w:pPr>
    </w:p>
    <w:p w:rsidR="00606C54" w:rsidRDefault="00606C5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модуль</w:t>
      </w:r>
    </w:p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0"/>
        <w:tblW w:w="16032" w:type="dxa"/>
        <w:tblLayout w:type="fixed"/>
        <w:tblLook w:val="04A0" w:firstRow="1" w:lastRow="0" w:firstColumn="1" w:lastColumn="0" w:noHBand="0" w:noVBand="1"/>
      </w:tblPr>
      <w:tblGrid>
        <w:gridCol w:w="555"/>
        <w:gridCol w:w="7"/>
        <w:gridCol w:w="1247"/>
        <w:gridCol w:w="1276"/>
        <w:gridCol w:w="1419"/>
        <w:gridCol w:w="1842"/>
        <w:gridCol w:w="1133"/>
        <w:gridCol w:w="5247"/>
        <w:gridCol w:w="1985"/>
        <w:gridCol w:w="1321"/>
      </w:tblGrid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п.п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5B1C1B" w:rsidP="00AF65DF">
            <w:pPr>
              <w:pStyle w:val="aff"/>
              <w:tabs>
                <w:tab w:val="left" w:pos="2203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Вводное з</w:t>
            </w:r>
            <w:r w:rsidR="00AF65DF">
              <w:rPr>
                <w:color w:val="000000"/>
                <w:sz w:val="24"/>
                <w:szCs w:val="24"/>
                <w:lang w:bidi="ru-RU"/>
              </w:rPr>
              <w:t>анятие.</w:t>
            </w:r>
          </w:p>
          <w:p w:rsidR="00AF65DF" w:rsidRDefault="00AF65DF" w:rsidP="00AF65DF">
            <w:pPr>
              <w:pStyle w:val="aff"/>
              <w:tabs>
                <w:tab w:val="left" w:pos="1627"/>
                <w:tab w:val="left" w:pos="224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Инструктаж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технике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безопасности. Начальная диагностика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5B1C1B" w:rsidP="00AF65DF">
            <w:pPr>
              <w:pStyle w:val="aff"/>
              <w:tabs>
                <w:tab w:val="left" w:pos="1934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План </w:t>
            </w:r>
            <w:r w:rsidR="00AF65DF">
              <w:rPr>
                <w:color w:val="000000"/>
                <w:sz w:val="24"/>
                <w:szCs w:val="24"/>
                <w:lang w:bidi="ru-RU"/>
              </w:rPr>
              <w:t>местности.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Топографические знаки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5B1C1B">
            <w:pPr>
              <w:pStyle w:val="aff"/>
              <w:tabs>
                <w:tab w:val="left" w:pos="2304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Упражнения</w:t>
            </w:r>
            <w:r w:rsidR="005B1C1B">
              <w:rPr>
                <w:color w:val="000000"/>
                <w:sz w:val="24"/>
                <w:szCs w:val="24"/>
                <w:lang w:bidi="ru-RU"/>
              </w:rPr>
              <w:t xml:space="preserve"> на запоминание топографических</w:t>
            </w:r>
            <w:r>
              <w:rPr>
                <w:color w:val="000000"/>
                <w:sz w:val="24"/>
                <w:szCs w:val="24"/>
                <w:lang w:bidi="ru-RU"/>
              </w:rPr>
              <w:t>знаков.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Топографический диктант.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Масштаб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Компас. Работа с компасом и картой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Работа с компасом и картой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2342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Определение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сторон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горизонта по светилам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spacing w:line="23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Ориентирование по местным предметам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Соревнование по ориентированию на местности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5B1C1B">
            <w:pPr>
              <w:pStyle w:val="aff"/>
              <w:tabs>
                <w:tab w:val="left" w:pos="2146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Характеристика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опасных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факторов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пожара.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Оповещение и эвакуация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Средства пожаротушения и правила пользования ими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Стадион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Безопасность на воде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Pr="00AF65DF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5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F65DF" w:rsidRPr="00AF65D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Средства</w:t>
            </w:r>
            <w:r w:rsidR="00AF65DF" w:rsidRPr="00AF65D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ab/>
              <w:t>индивидуальной защиты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Контрольное занятие по разделу «Безопасность в повседневной жизни»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1296"/>
                <w:tab w:val="left" w:pos="267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ранениях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1296"/>
                <w:tab w:val="left" w:pos="267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кровотечениях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184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Наложение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стерильных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повязок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013"/>
                <w:tab w:val="left" w:pos="213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правила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оказания</w:t>
            </w:r>
          </w:p>
          <w:p w:rsidR="00AF65DF" w:rsidRDefault="00AF65DF" w:rsidP="00AF65DF">
            <w:pPr>
              <w:pStyle w:val="aff"/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первой помощи при травмах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Иммобилизации при травмах опорно-двигательного аппарата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Транспортировка пострадавшего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296"/>
                <w:tab w:val="left" w:pos="2678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тепловом и солнечном ударе, обморожении и ожоге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296"/>
                <w:tab w:val="left" w:pos="2678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</w:t>
            </w:r>
          </w:p>
          <w:p w:rsidR="00AF65DF" w:rsidRDefault="00AF65DF" w:rsidP="00AF65DF">
            <w:pPr>
              <w:pStyle w:val="aff"/>
              <w:tabs>
                <w:tab w:val="left" w:pos="198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остановке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сердечной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деятельности и дыхания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Сердечно-лёгочная реанимация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Сердечно-лёгочная реанимация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Зачёт по разделу «Основы доврачебной помощи»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Подача сигналов бедствия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99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принципы</w:t>
            </w:r>
          </w:p>
          <w:p w:rsidR="00AF65DF" w:rsidRDefault="00AF65DF" w:rsidP="00AF65DF">
            <w:pPr>
              <w:pStyle w:val="aff"/>
              <w:tabs>
                <w:tab w:val="left" w:pos="1872"/>
              </w:tabs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строительства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временных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укрытий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1906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Сооружение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временных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укрытий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Стадион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tabs>
                <w:tab w:val="left" w:pos="1560"/>
                <w:tab w:val="left" w:pos="248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Добывание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огня.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Типы</w:t>
            </w:r>
          </w:p>
          <w:p w:rsidR="00AF65DF" w:rsidRDefault="00AF65DF" w:rsidP="00AF65DF">
            <w:pPr>
              <w:pStyle w:val="aff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костров и их назначение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99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Возможности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организма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человека. Поиск и добывание воды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Фильтр для очистки воды. Конденсатор влаги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949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принципы</w:t>
            </w:r>
          </w:p>
          <w:p w:rsidR="00AF65DF" w:rsidRDefault="00AF65DF" w:rsidP="00AF65DF">
            <w:pPr>
              <w:pStyle w:val="aff"/>
              <w:tabs>
                <w:tab w:val="left" w:pos="2150"/>
              </w:tabs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организации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питания.</w:t>
            </w:r>
          </w:p>
          <w:p w:rsidR="00AF65DF" w:rsidRDefault="00AF65DF" w:rsidP="00AF65DF">
            <w:pPr>
              <w:pStyle w:val="aff"/>
              <w:tabs>
                <w:tab w:val="left" w:pos="1666"/>
                <w:tab w:val="left" w:pos="2074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Растительная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животная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пища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C54" w:rsidTr="00AF65DF">
        <w:tc>
          <w:tcPr>
            <w:tcW w:w="14711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модуль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795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Рецептура походных блюд. Изготовление рыболовной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снасти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Узлы. Техника вязания узлов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лыжня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1282"/>
                <w:tab w:val="left" w:pos="225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Зачёт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разделу</w:t>
            </w:r>
          </w:p>
          <w:p w:rsidR="00AF65DF" w:rsidRDefault="00AF65DF" w:rsidP="00AF65DF">
            <w:pPr>
              <w:pStyle w:val="aff"/>
              <w:tabs>
                <w:tab w:val="left" w:pos="1666"/>
                <w:tab w:val="left" w:pos="210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«Выживание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в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условиях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автономного существования в природной среде»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877C4C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"/>
              <w:tabs>
                <w:tab w:val="left" w:pos="2203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Итоговое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занятие.</w:t>
            </w:r>
          </w:p>
          <w:p w:rsidR="00AF65DF" w:rsidRDefault="00AF65DF" w:rsidP="00AF65DF">
            <w:pPr>
              <w:pStyle w:val="aff"/>
              <w:tabs>
                <w:tab w:val="left" w:pos="142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Командная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игра-испытание</w:t>
            </w:r>
          </w:p>
          <w:p w:rsidR="00AF65DF" w:rsidRDefault="00AF65DF" w:rsidP="00AF65DF">
            <w:pPr>
              <w:pStyle w:val="aff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«Азбука безопасности»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нормативов</w:t>
            </w:r>
          </w:p>
        </w:tc>
      </w:tr>
      <w:tr w:rsidR="00606C54" w:rsidTr="00AF65DF">
        <w:trPr>
          <w:trHeight w:val="10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гигиене. Распорядок дня.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гигиена занимающихся туризмом: гигиена тела, гигиеническое значение водных процедур.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обуви и одежды. Общая гигиеническая характеристика тренировок, походов и путешествий. Закаливание воздухом, солнцем, водой.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курения и употребления спиртных напитков на здоровье и работоспособность спортсменов. Разучивание комплекса упражнений гимнастики.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аптечки, хранение лекарств, формирование аптечки, назначение и применение препаратов.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спортивные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  <w:r w:rsidR="00AF65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 в группе постоянные и временные. Командир группы.</w:t>
            </w:r>
            <w:r w:rsidR="00AF65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постоянные должности в группе.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обязанностей по должностям в период подготовки, проведения похода и подведения итогов.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гигиенических требований в походе. Походный травматизм. Заболевания в походе.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подвижные игры, эстафеты , упражнения на гибкость.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заболеваний и травматизма. Работа  по развитию  усвоению гигиенических навыков. Помощь при различных травмах.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Искусственное дыхание, непрямой массаж. Укусы насекомых и пресмыкающихся.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первой помощи условно пострадавшему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отравления и желудочные заболевания. Наложение жгута, ватно-марлевой повязки.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rPr>
          <w:trHeight w:val="374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при различных травмах. Тепловой и солнечный удар, ожоги. Помощь утопающему, обмороженному, пораженному электрическим током.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rPr>
          <w:trHeight w:val="18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Зависимость способа транспортировки и переноски пострадавшего от характера и места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повреждения, его состояния, от количества оказывающих помощь.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– спортивные игры, силовая тренировка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носилок, волокуш, разучивание различных видов транспортировки пострадавшего.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Добровольное и вынужденное автономное существование.  Причины по которым  человек может попасть в ситуации с автономным существованием.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времени дня. Преодоление страха. Спасение имущества, продовольствия.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 сигналов бедствия: световые, дымовые, жестовые, информационные, водные, звуковые, радиосигналы.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кодовая система. Передача информации при помощи рации.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альпенштока на склонах.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регламента по спортивному туризму.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кросс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жилищ: шалаш, навес, землянка, снежная пещера.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постройки убежищ.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Разжигание костра трением, при помощи линзы, фонариком, батарейки.  Питание в условиях автономного существования в различных регионах.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пищи без кухонной посуды: на углях обмазав пищу глиной, на горячих камнях, под костром завернув в лопух, на вертеле.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– кросс, силовая тренировка.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Навесная переправа, переправа вертикальным маятником, переправа по бревну, параллельные перила.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травы: подорожник, чистотел,  полынь горькая, тысячелистник, ромашка, душица, крапива.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Травы нашей местности. Способы применения.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Польза тех или иных трав.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 w:rsidR="00AF65D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AF65D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поход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</w:tr>
    </w:tbl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6C54">
          <w:footerReference w:type="default" r:id="rId9"/>
          <w:pgSz w:w="16838" w:h="11906" w:orient="landscape"/>
          <w:pgMar w:top="1701" w:right="851" w:bottom="1134" w:left="709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 Условия реализации программы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877C4C" w:rsidRPr="00877C4C" w:rsidRDefault="00877C4C" w:rsidP="00877C4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7C4C">
        <w:rPr>
          <w:rFonts w:ascii="Times New Roman" w:eastAsia="Times New Roman" w:hAnsi="Times New Roman" w:cs="Times New Roman"/>
          <w:b/>
          <w:sz w:val="28"/>
          <w:szCs w:val="28"/>
        </w:rPr>
        <w:t>Материально – техническое обеспечение программы</w:t>
      </w:r>
    </w:p>
    <w:p w:rsidR="00877C4C" w:rsidRDefault="00877C4C" w:rsidP="00877C4C">
      <w:pPr>
        <w:suppressAutoHyphens w:val="0"/>
        <w:spacing w:after="0" w:line="317" w:lineRule="exact"/>
        <w:ind w:firstLine="720"/>
        <w:jc w:val="both"/>
        <w:rPr>
          <w:rFonts w:ascii="PT Astra Serif" w:hAnsi="PT Astra Serif"/>
          <w:sz w:val="28"/>
          <w:szCs w:val="28"/>
        </w:rPr>
      </w:pPr>
      <w:r w:rsidRPr="00877C4C">
        <w:rPr>
          <w:rFonts w:ascii="PT Astra Serif" w:hAnsi="PT Astra Serif"/>
          <w:sz w:val="28"/>
          <w:szCs w:val="28"/>
        </w:rPr>
        <w:t xml:space="preserve">Основу учебно-материальной базы составляет учебный класс, </w:t>
      </w:r>
    </w:p>
    <w:p w:rsidR="00877C4C" w:rsidRPr="00877C4C" w:rsidRDefault="00877C4C" w:rsidP="00877C4C">
      <w:pPr>
        <w:suppressAutoHyphens w:val="0"/>
        <w:spacing w:after="0" w:line="317" w:lineRule="exact"/>
        <w:ind w:firstLine="720"/>
        <w:jc w:val="both"/>
        <w:rPr>
          <w:rFonts w:ascii="PT Astra Serif" w:hAnsi="PT Astra Serif"/>
          <w:sz w:val="28"/>
          <w:szCs w:val="28"/>
        </w:rPr>
      </w:pPr>
      <w:r w:rsidRPr="00877C4C">
        <w:rPr>
          <w:rFonts w:ascii="PT Astra Serif" w:hAnsi="PT Astra Serif"/>
          <w:sz w:val="28"/>
          <w:szCs w:val="28"/>
        </w:rPr>
        <w:t>учебно</w:t>
      </w:r>
      <w:r w:rsidRPr="00877C4C">
        <w:rPr>
          <w:rFonts w:ascii="PT Astra Serif" w:hAnsi="PT Astra Serif"/>
          <w:sz w:val="28"/>
          <w:szCs w:val="28"/>
        </w:rPr>
        <w:softHyphen/>
      </w:r>
      <w:r>
        <w:rPr>
          <w:rFonts w:ascii="PT Astra Serif" w:hAnsi="PT Astra Serif"/>
          <w:sz w:val="28"/>
          <w:szCs w:val="28"/>
        </w:rPr>
        <w:t>-</w:t>
      </w:r>
      <w:r w:rsidRPr="00877C4C">
        <w:rPr>
          <w:rFonts w:ascii="PT Astra Serif" w:hAnsi="PT Astra Serif"/>
          <w:sz w:val="28"/>
          <w:szCs w:val="28"/>
        </w:rPr>
        <w:t>методическая литература; спортзал, оборудованный для возможного наведения технических туристских этапов, полигон для занятий по технике спортивного туризма и ориентирования на местности; инвентарь и снаряжение индивидуального и группового характера.</w:t>
      </w: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zh-CN"/>
        </w:rPr>
        <w:t>Групповое  снаряжение: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Рюкзак объёмом не менее 80 литров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палатка туристическая с тентом каркасно-дуговая) четырёхместная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тент от дождя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котелков для приготовления пищи (8,9,10л)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компас жидкостной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костровое оборудование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навигационное устройство походного типа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 xml:space="preserve">спальный мешок 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коврик теплоизоляционный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радиостанции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трекинговые палки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каска туристическая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комплект шин иммобилизационных вакуумных</w:t>
      </w:r>
    </w:p>
    <w:p w:rsidR="00877C4C" w:rsidRPr="00877C4C" w:rsidRDefault="00877C4C" w:rsidP="00877C4C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</w:pPr>
      <w:r w:rsidRPr="00877C4C">
        <w:rPr>
          <w:rFonts w:ascii="PT Astra Serif" w:eastAsia="Times New Roman" w:hAnsi="PT Astra Serif" w:cs="Times New Roman"/>
          <w:color w:val="000000"/>
          <w:sz w:val="28"/>
          <w:szCs w:val="28"/>
          <w:lang w:eastAsia="zh-CN"/>
        </w:rPr>
        <w:t>носилки спасательные</w:t>
      </w:r>
    </w:p>
    <w:p w:rsidR="0032306F" w:rsidRDefault="00D54BDC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ascii="PT Astra Serif" w:hAnsi="PT Astra Serif"/>
          <w:sz w:val="28"/>
          <w:szCs w:val="28"/>
          <w:lang w:eastAsia="zh-CN"/>
        </w:rPr>
        <w:t xml:space="preserve">         медицинская аптечка</w:t>
      </w:r>
    </w:p>
    <w:p w:rsidR="0032306F" w:rsidRPr="00877C4C" w:rsidRDefault="00877C4C" w:rsidP="0032306F">
      <w:pPr>
        <w:pStyle w:val="Default"/>
        <w:jc w:val="both"/>
        <w:rPr>
          <w:rFonts w:ascii="PT Astra Serif" w:hAnsi="PT Astra Serif"/>
          <w:b/>
          <w:sz w:val="28"/>
          <w:szCs w:val="28"/>
          <w:lang w:eastAsia="zh-CN"/>
        </w:rPr>
      </w:pPr>
      <w:r w:rsidRPr="00877C4C">
        <w:rPr>
          <w:rFonts w:ascii="PT Astra Serif" w:hAnsi="PT Astra Serif"/>
          <w:b/>
          <w:sz w:val="28"/>
          <w:szCs w:val="28"/>
          <w:lang w:eastAsia="zh-CN"/>
        </w:rPr>
        <w:t>Личное снаряжение</w:t>
      </w: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tbl>
      <w:tblPr>
        <w:tblW w:w="9931" w:type="dxa"/>
        <w:jc w:val="center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9207"/>
      </w:tblGrid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Обувь (кроссовки, кеды, ботинки на подошве «Вибрам)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Тренировочный костюм (должен прикрывать локти и колени)</w:t>
            </w:r>
          </w:p>
        </w:tc>
      </w:tr>
      <w:tr w:rsidR="00606C54">
        <w:trPr>
          <w:trHeight w:hRule="exact" w:val="33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Накидка от дождя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Штормовой, ветрозащитный костюм</w:t>
            </w:r>
          </w:p>
        </w:tc>
      </w:tr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Куртка тёплая</w:t>
            </w:r>
          </w:p>
        </w:tc>
      </w:tr>
    </w:tbl>
    <w:p w:rsidR="00606C54" w:rsidRDefault="00606C54">
      <w:pPr>
        <w:rPr>
          <w:rFonts w:ascii="PT Astra Serif" w:hAnsi="PT Astra Serif"/>
          <w:sz w:val="28"/>
          <w:szCs w:val="28"/>
        </w:rPr>
      </w:pPr>
    </w:p>
    <w:tbl>
      <w:tblPr>
        <w:tblW w:w="9931" w:type="dxa"/>
        <w:jc w:val="center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9207"/>
      </w:tblGrid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Шапка тёплая</w:t>
            </w:r>
          </w:p>
        </w:tc>
      </w:tr>
      <w:tr w:rsidR="00606C54">
        <w:trPr>
          <w:trHeight w:hRule="exact" w:val="32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Рукавички или перчатки тёплые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Рукавицы брезентовые</w:t>
            </w:r>
          </w:p>
        </w:tc>
      </w:tr>
      <w:tr w:rsidR="00606C54">
        <w:trPr>
          <w:trHeight w:hRule="exact" w:val="33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9.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Свитер тёплый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Носки простые и шерстяные</w:t>
            </w:r>
          </w:p>
        </w:tc>
      </w:tr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1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Набор личной посуды (кружка, миска, ложка, нож)</w:t>
            </w:r>
          </w:p>
        </w:tc>
      </w:tr>
    </w:tbl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Информационное обеспечение: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Аудио, видео, фото, интернет источники.</w:t>
      </w: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Кадровое обеспечение: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Педагог дополнительного образования высшей кате</w:t>
      </w:r>
      <w:r w:rsidR="00502BF3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гории Мельников Б.С</w:t>
      </w: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который регулярно проходит курсовую переподготовку в очной, заочной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дистанционной форме. Его воспитанники неоднократно были победителями и призёрами соревнований по туризму муниципального и региональных уровней.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 Формы аттестации и оценочные материалы</w:t>
      </w:r>
    </w:p>
    <w:p w:rsidR="00606C54" w:rsidRDefault="00BA0A27">
      <w:pPr>
        <w:pStyle w:val="22"/>
        <w:shd w:val="clear" w:color="auto" w:fill="auto"/>
        <w:spacing w:before="0" w:line="36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В течение года проводится входная промежуточная и итоговая диагностика, в форме тестовых занятий и сдачи спортивных нормативов. На первых занятиях проводится входная диагностика (в форме анкетирования) для выявления запроса детей, их интересов и цели посещения объединения. В конце учебного года проводится анкетирование (мнение детей о работе в объединении) по результатам учебного года. По окончании изучения каждого из разделов происходит тестирование обучающихся. Это помогает отследить результаты освоения разделов программы каждым ребенком. В течение года отслеживается уровень достижений каждого учащегося</w:t>
      </w:r>
    </w:p>
    <w:p w:rsidR="00606C54" w:rsidRDefault="00BA0A27">
      <w:pPr>
        <w:pStyle w:val="Defaul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b/>
          <w:bCs/>
          <w:sz w:val="28"/>
          <w:szCs w:val="28"/>
        </w:rPr>
        <w:t xml:space="preserve">Входная аттестация (диагностика) </w:t>
      </w:r>
      <w:r>
        <w:rPr>
          <w:rFonts w:ascii="PT Astra Serif" w:hAnsi="PT Astra Serif"/>
          <w:sz w:val="28"/>
          <w:szCs w:val="28"/>
        </w:rPr>
        <w:t xml:space="preserve">проводится с целью выявления уровня подготовки обучающихся.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Входная аттестация проводится в первый месяц учебных занятий с занесением результатов в диагностическую карту.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>
        <w:rPr>
          <w:rFonts w:ascii="PT Astra Serif" w:hAnsi="PT Astra Serif"/>
          <w:b/>
          <w:bCs/>
          <w:sz w:val="28"/>
          <w:szCs w:val="28"/>
        </w:rPr>
        <w:t xml:space="preserve">Итоговая аттестация (диагностика) </w:t>
      </w:r>
      <w:r>
        <w:rPr>
          <w:rFonts w:ascii="PT Astra Serif" w:hAnsi="PT Astra Serif"/>
          <w:sz w:val="28"/>
          <w:szCs w:val="28"/>
        </w:rPr>
        <w:t xml:space="preserve">проводится с целью выявления уровня развития способностей и личностных качеств обучающегося и их соответствия прогнозируемым результатам данной программы.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Аналитико-диагностический блок дополнительной общеразвивающей программы включает в себя: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диагностику обученности (знания, умения, навыки по профилю программы);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диагностику обучаемости;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текущую диагностику (зачеты по темам, результаты участия в соревнованиях и т.д.).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Диагностика обученности по профилю программы проводится три раза в год: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 – входная диагностика (сентябрь-октябрь);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 – промежуточная диагностика (декабрь - январь); </w:t>
      </w:r>
    </w:p>
    <w:p w:rsidR="00606C54" w:rsidRDefault="00BA0A27">
      <w:pPr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 – итоговая диагностика (май)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результатов.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Грамоты, сертификаты, дипломы, журнал посещаемости, маршрутные листы, материалы по тестированию, протоколы соревнований, фото.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Диагностика результативности по программе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lastRenderedPageBreak/>
        <w:t>Для выявления результативности работы  применяются следующие формы деятельности: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-наблюдение в ходе обучения с фиксацией результата;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-проведение контрольных занятий;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-проведение открытых занятий с их последующим обсуждением;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-участие в соревнованиях муниципального, зонального и регионального уровней;</w:t>
      </w:r>
    </w:p>
    <w:p w:rsidR="00606C54" w:rsidRDefault="00BA0A2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-результаты тестирования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Техника безопасности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в первый день занятий проходят инструктаж по правилам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техники безопасности и расписываются в журнале.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на каждом занятии напоминает учащимся об основных правилах соблюдения техники безопасности.</w:t>
      </w:r>
    </w:p>
    <w:p w:rsidR="00606C54" w:rsidRDefault="00606C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Оценочные материалы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Цель проведения диагностики: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сравнение результатов, достигнутых в процессе обучения с запрограммированными дополнительной образовательной программой. Входная диагностика, текущая диагностика, итоговая диагностика.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Формы проведения диагностики образовательного процесса: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беседа                                               - практическая работа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тестирование                                   - контрольная работа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анкетирование                                 - творческое задание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опрос                                                 - викторина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игровые формы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ab/>
        <w:t xml:space="preserve">             - самостоятельная работа    </w:t>
      </w:r>
    </w:p>
    <w:p w:rsidR="00606C54" w:rsidRDefault="00606C54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для определения уровня и качества обучения.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3188"/>
        <w:gridCol w:w="3188"/>
        <w:gridCol w:w="3230"/>
      </w:tblGrid>
      <w:tr w:rsidR="00606C54">
        <w:trPr>
          <w:trHeight w:val="28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Время проведения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Цель проведения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Формы проведения  диагностики</w:t>
            </w:r>
          </w:p>
        </w:tc>
      </w:tr>
      <w:tr w:rsidR="00606C54">
        <w:trPr>
          <w:trHeight w:val="34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входная диагностика</w:t>
            </w:r>
          </w:p>
        </w:tc>
      </w:tr>
      <w:tr w:rsidR="00606C54">
        <w:trPr>
          <w:trHeight w:val="16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В начале учебного года, при поступлении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Определение уровня развития обучающегося, их творческих способностей.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Беседа, опрос, тестирование, анкетирование, практическая работа, игровые формы.</w:t>
            </w:r>
          </w:p>
        </w:tc>
      </w:tr>
      <w:tr w:rsidR="00606C54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Промежуточная диагностика</w:t>
            </w:r>
          </w:p>
        </w:tc>
      </w:tr>
      <w:tr w:rsidR="00606C54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По окончании изучения темы или блока. В конце полугодия.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Определение степени усвоения обучающимися учебного материала. Определение результатов обучения.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beforeAutospacing="1" w:after="0" w:line="245" w:lineRule="atLeast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оценке промежуточных результатов усвоения Программы используется зачетная система по каждому разделу: сдача нормативов на время и правильность по физической и теоретической подготовке, выполнение практических заданий за контрольное время, решение заданий-тестов, участие в соревнованиях и конкурсах,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выполнение спортивных разрядов, участие в походах, </w:t>
            </w: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соревнования, тестирование.</w:t>
            </w:r>
          </w:p>
        </w:tc>
      </w:tr>
      <w:tr w:rsidR="00606C54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lastRenderedPageBreak/>
              <w:t>Итоговая диагностика</w:t>
            </w:r>
          </w:p>
        </w:tc>
      </w:tr>
      <w:tr w:rsidR="00606C54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В конце учебного года или курса обучения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Определение уровня развития обучающихся, их творческих способностей. Определение результатов обучения. Ориентирование обучающихся на дальнейшее (в том числе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Соревнования,  тестирование, сдача нормативов, контрольные занятия.</w:t>
            </w:r>
          </w:p>
        </w:tc>
      </w:tr>
    </w:tbl>
    <w:p w:rsidR="00606C54" w:rsidRDefault="00606C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pStyle w:val="af5"/>
        <w:shd w:val="clear" w:color="auto" w:fill="FFFFFF"/>
        <w:spacing w:before="280" w:after="280"/>
        <w:jc w:val="center"/>
        <w:rPr>
          <w:color w:val="000000"/>
        </w:rPr>
      </w:pPr>
      <w:r>
        <w:rPr>
          <w:b/>
          <w:bCs/>
          <w:color w:val="000000"/>
        </w:rPr>
        <w:t>ПЕРЕЧЕНЬ ВОПРОСОВ</w:t>
      </w:r>
    </w:p>
    <w:p w:rsidR="00606C54" w:rsidRDefault="00BA0A27">
      <w:pPr>
        <w:pStyle w:val="af5"/>
        <w:shd w:val="clear" w:color="auto" w:fill="FFFFFF"/>
        <w:spacing w:before="280" w:after="280"/>
        <w:jc w:val="center"/>
        <w:rPr>
          <w:color w:val="000000"/>
        </w:rPr>
      </w:pPr>
      <w:r>
        <w:rPr>
          <w:color w:val="000000"/>
        </w:rPr>
        <w:t>для проверки знаний воспитанников объединения “Школа безопасности”</w:t>
      </w:r>
    </w:p>
    <w:p w:rsidR="00606C54" w:rsidRDefault="00BA0A27">
      <w:pPr>
        <w:pStyle w:val="af5"/>
        <w:numPr>
          <w:ilvl w:val="0"/>
          <w:numId w:val="10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виды туризма? Дайте характеристику каждому виду.</w:t>
      </w:r>
    </w:p>
    <w:p w:rsidR="00606C54" w:rsidRDefault="00BA0A27">
      <w:pPr>
        <w:pStyle w:val="af5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Основы гигиены и первая доврачебная помощь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Перечислите возможные опасности в походе и основные причины возникновения аварийных ситуаций.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Перечислите гигиенические требования при занятиях туризмом. Сущность закаливания организма.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состав медицинской походной аптечки; её хранение транспортировка.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Какую нужно оказать помощь при пищевых отравлениях, желудочных заболеваниях?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Профилактика пищевых отравлений и желудочно-кишечных заболеваний.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помощи при обмороке, тепловом и солнечном ударе.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помощи при ожогах и отморожениях. Как избежать ожогов и отморожений?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Первая доврачебная помощь при порезах, ранах, нагноениях. Порядок обработки ран, наложения ватно-марлевой повязки, способы перевязывания..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порядок остановки сильного кровотечения, порядок наложения жгута.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доврачебной помощи при ушибах, растяжениях, вывихах. Назовите признаки вывиха.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первой медицинской помощи при переломах. Порядок наложения шин из подручных предметов.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первой помощи при потертостях, мозолях, опрелостях.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помощи при поражениях молнией, электрическим током, утопающему. Назовите приёмы искусственного дыхания.</w:t>
      </w:r>
    </w:p>
    <w:p w:rsidR="00606C54" w:rsidRDefault="00BA0A27">
      <w:pPr>
        <w:pStyle w:val="af5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способы и порядок транспортировки пострадавшего.</w:t>
      </w:r>
    </w:p>
    <w:p w:rsidR="00606C54" w:rsidRDefault="00BA0A27">
      <w:pPr>
        <w:pStyle w:val="af5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Основы туристской подготовки.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Назовите перечень личного снаряжения и требования к нему.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Перечислите, что входит в групповое снаряжение и какие требования предъявляются к нему.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lastRenderedPageBreak/>
        <w:t>Как правильно уложить вещи в рюкзаке? Как обеспечить его влагонепроницаемость?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установки палаток различных типов и размещения в них вещей, предохранение палаток от намокания.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последовательность подготовки к походу. Цели и задачи походов.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туристские должности в походе? Постоянные и временные должности.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вы понимаете под правильной организацией движения? Режим и темп движения, привалы. Водно-солевой режим в походе.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Техника безопасности при проведении походов.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Основные требования к месту привала и бивуака.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работы по развертыванию и свертыванию лагеря.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Основные типы костров и их назначение. Выбор места для костра.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Меры безопасности при обращении с огнём и при заготовке дров. Экологические требования.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относится к костровым принадлежностям? Варочная посуда. Способы подвески котлов.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Преодоление переправ.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Ремонт снаряжения. Ремонтный набор и что в него входит?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входит в набор продуктов для приготовления пищи на костре и для перекуса? Порядок упаковки и хранения продуктов.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Понятие о меню-раскладке. Суточные нормы продуктов на человека.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правильно выбрать место забора воды для приготовления пищи. Способы обеззараживания воды.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двигаться по заболоченной местности? Назовите основные способы преодоления заболоченных участков.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Преодоление водных препятствий. Назовите способы переправ.</w:t>
      </w:r>
    </w:p>
    <w:p w:rsidR="00606C54" w:rsidRDefault="00BA0A27">
      <w:pPr>
        <w:pStyle w:val="af5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делятся узлы на группы по назначению?</w:t>
      </w:r>
    </w:p>
    <w:p w:rsidR="00606C54" w:rsidRDefault="00BA0A27">
      <w:pPr>
        <w:pStyle w:val="af5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Топография и ориентирование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Дайте определение топографической карты и её содержания.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Что называется масштабом карты? Виды масштабов.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Сколько метров на местности соответствует 1 см на карте масштаба 1 : 50000?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основные группы условных топографических знаков.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изображают указанные условные топографические знаки? (Представляются по усмотрению проверяюшего).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изображается рельеф местности на картах. Сущность горизонталей.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градусное значение основных и дополнительных направлений по сторонам горизонта.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Компас. Типы компасов и их назначение и устройство.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Дайте понятие об азимуте. Какие бывают азимуты?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определить азимут на карте и на местности?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способы ориентирования на местности?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способы измерения расстояний на местности?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такое спортивная карта? Чем она отличается от топокарты?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виды и характер соревнований по спортивному ориентированию.</w:t>
      </w:r>
    </w:p>
    <w:p w:rsidR="00606C54" w:rsidRDefault="00BA0A27">
      <w:pPr>
        <w:pStyle w:val="af5"/>
        <w:shd w:val="clear" w:color="auto" w:fill="FFFFFF"/>
        <w:spacing w:beforeAutospacing="0" w:after="0" w:afterAutospacing="0"/>
        <w:ind w:left="360"/>
        <w:rPr>
          <w:color w:val="000000"/>
          <w:u w:val="single"/>
        </w:rPr>
      </w:pPr>
      <w:r>
        <w:rPr>
          <w:color w:val="000000"/>
          <w:u w:val="single"/>
        </w:rPr>
        <w:t>Автономное существование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Понятия об автономном существовании.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Вынужденное и добровольное автономное существование.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Определение времени дня.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подачи сигналов бедствия.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Международная кодовая система что это?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lastRenderedPageBreak/>
        <w:t>Место постройки жилищ.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добычи огня.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приготовить пищу без посуды.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Сбор воды.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Очистка воды</w:t>
      </w:r>
    </w:p>
    <w:p w:rsidR="00606C54" w:rsidRDefault="00BA0A27">
      <w:pPr>
        <w:pStyle w:val="af5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Название лекарственных трав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Методические материалы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данной программы сформирован учебно-методический комплект, который постоянно пополняется.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материалы: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полностью укомплектована дидактическими материалами: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учебные стенды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плакаты, чертежи, рисунки, карточки, схемы, таблицы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инструкции по ТБ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памятки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распечатки учебного материала по темам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-подборки дополнительного материала для самостоятельного чтения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макеты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 ролики,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-презентации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-тесты по топографии,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-схемы,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-образцы готовых узлов,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-карточки (по топографии, узлам, первой доврачебной помощи),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Наглядные пособия: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технологические карты,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иллюстрации,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видео- и фотоматериалы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 туристских узлов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Педагогические технологии: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индивидуализации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    группового обучения, технология коллективного взаимообучения,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программированного обучения,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модульного    обучения,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блочно- модульного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дифференцированного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разноуровневого   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 развивающего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проблемного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дистанционного         обучения,  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технология       исследовательской  деятельности,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проектной     деятельности,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игровой    деятельности,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коммуникативная   технология   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коллективной     творческой     деятельности,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педагогической      мастерской,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образа и мысли,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здоровьесберегающая технология, технология-дебаты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06C54" w:rsidRDefault="00606C5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/>
          <w:spacing w:val="-8"/>
          <w:sz w:val="28"/>
          <w:szCs w:val="28"/>
        </w:rPr>
      </w:pPr>
    </w:p>
    <w:p w:rsidR="00606C54" w:rsidRDefault="00606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ectPr w:rsidR="00606C54">
          <w:footerReference w:type="default" r:id="rId10"/>
          <w:pgSz w:w="11906" w:h="16838"/>
          <w:pgMar w:top="851" w:right="1134" w:bottom="777" w:left="1701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606C54">
      <w:pPr>
        <w:sectPr w:rsidR="00606C54">
          <w:type w:val="continuous"/>
          <w:pgSz w:w="11906" w:h="16838"/>
          <w:pgMar w:top="851" w:right="1134" w:bottom="777" w:left="1701" w:header="0" w:footer="720" w:gutter="0"/>
          <w:cols w:num="2" w:space="60"/>
          <w:formProt w:val="0"/>
          <w:docGrid w:linePitch="272" w:charSpace="4096"/>
        </w:sectPr>
      </w:pPr>
    </w:p>
    <w:p w:rsidR="00606C54" w:rsidRDefault="00502BF3">
      <w:pPr>
        <w:pStyle w:val="af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</w:t>
      </w:r>
      <w:r w:rsidR="00BA0A27">
        <w:rPr>
          <w:rFonts w:ascii="Times New Roman" w:hAnsi="Times New Roman" w:cs="Times New Roman"/>
          <w:b/>
          <w:sz w:val="28"/>
          <w:szCs w:val="28"/>
        </w:rPr>
        <w:t>2.4 Список литературы</w:t>
      </w: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Аварии и вокруг них, Иофьев Б.И., 2013.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Алексеев А.А.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в туристском походе. М.: ЦДЮТур МО РФ, 2006.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Аппенянский А.И.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тренировка в туризме.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ЦРИБ «Турист»,2004.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Волович В.Г.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Академия выживания.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ТОЛК, 2006.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Выживание / Сост. С.И. Коледа, П.Н. драчев. Минск: 000 «Лазурак», 2004.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Ганопольский ВИ.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подготовка спортивного туристского похода.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ЦРИБ «Турист», 2002.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Григорьев В.Н.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туризм.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Профиздат, 2007.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Кошельков С.А.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при проведении туристских слетов и соревнований учащихся.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ЦДЮТур МО РФ, 2003.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справочник туриста.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Профиздат, 2005.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Куликов В.М.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Походная туристская игротека. Сборники .1Ч 1, 2.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ЦДЮТур МО РФ, 2008.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Куликов БМ., Константинов Ю. С.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Топография и ориентирование в туристском путешествии.- М.: ЦДЮТур Минобразования России, 2009.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Маслеников, В.В. Безопасность жизнедеятельности: Учебник. / В.В. Маслеников. - М.: АСВ, 2014. - 509 c.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Маслов А.Г.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соревнований «Школа безопасности».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Гуманит. изд. центр ВЛАДОС, 2000.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Маслов АС, Константинов Ю.С., Латчук В.П.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автономного выживания человека в природе: Учебное пособие.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Академия, 2004. 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по безопасной работе на высоте. – М.: Изд-во НЦ ЭНАС, 2006.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по спортивному туризму «Дистанции пешеходные» 2019г</w:t>
      </w:r>
    </w:p>
    <w:p w:rsidR="00606C54" w:rsidRDefault="00BA0A27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патриотического воспитания и профилактики экстремизма в молодежной среде, Даньшина С.А., Стерхова Р.К., 2016.</w:t>
      </w: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для обучающихся и родителей</w:t>
      </w:r>
    </w:p>
    <w:p w:rsidR="00606C54" w:rsidRDefault="00BA0A27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энциклопедия : помоги себе и другим, или безопасность в чрезвычайных ситуациях : [познават. журн. для девочек и мальчиков] / [авт.-сост.: Ю. Воробьев, Ю. Гуллер, В. Пучков]. — М. : Аргументы и факты, 2005. — 72 с. : ил.</w:t>
      </w:r>
    </w:p>
    <w:p w:rsidR="00606C54" w:rsidRDefault="00BA0A27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отдых. Об этом должен знать каждый. // Туризм: практика, проблемы, перспективы. 2009. - № 4. - с. 43-49.</w:t>
      </w:r>
    </w:p>
    <w:p w:rsidR="00606C54" w:rsidRDefault="00BA0A27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Радзиевская Л. Ты и животные / Л. И. Радзиевская. — М. : Оникс, 2009. — 16 с. : цв.ил. — (Азбука безопасности).</w:t>
      </w:r>
    </w:p>
    <w:p w:rsidR="00606C54" w:rsidRDefault="00BA0A27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Радзиевская Л. Ты один дома / Л. И. Радзиевская. — М. : Оникс, 2009. — 16 с. : цв.ил. — (Азбука безопасности).</w:t>
      </w:r>
    </w:p>
    <w:p w:rsidR="00606C54" w:rsidRDefault="00606C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Приложение1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Задания по топографии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67175" cy="2425065"/>
            <wp:effectExtent l="0" t="0" r="0" b="0"/>
            <wp:docPr id="1" name="Рисунок 1" descr="C:\Users\Администратор\Pictures\ngctofc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Pictures\ngctofc-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84700" cy="3438525"/>
            <wp:effectExtent l="0" t="0" r="0" b="0"/>
            <wp:docPr id="2" name="Рисунок 2" descr="C:\Users\Администратор\Picture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дминистратор\Pictures\img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24300" cy="4909185"/>
            <wp:effectExtent l="0" t="0" r="0" b="0"/>
            <wp:docPr id="3" name="Рисунок 3" descr="C:\Users\Администратор\Pictures\5086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дминистратор\Pictures\508669_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Лекарственные травы (тест)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50210" cy="2705100"/>
            <wp:effectExtent l="0" t="0" r="0" b="0"/>
            <wp:docPr id="4" name="Рисунок 4" descr="C:\Users\Администратор\Pictures\19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дминистратор\Pictures\1911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Приложение3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Международная кодовая таблица знаком.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1990" cy="3815080"/>
            <wp:effectExtent l="0" t="0" r="0" b="0"/>
            <wp:docPr id="5" name="Рисунок 5" descr="C:\Users\Администратор\Pictures\Hd4zIyp1m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Pictures\Hd4zIyp1m5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4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Виды костров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00550" cy="3086100"/>
            <wp:effectExtent l="0" t="0" r="0" b="0"/>
            <wp:docPr id="6" name="Рисунок 6" descr="C:\Users\Администратор\Pictures\b80ab35c4e306d6be3cbca8445214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дминистратор\Pictures\b80ab35c4e306d6be3cbca844521491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606C54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606C54" w:rsidSect="00606C54">
      <w:footerReference w:type="default" r:id="rId17"/>
      <w:pgSz w:w="11906" w:h="16838"/>
      <w:pgMar w:top="851" w:right="1134" w:bottom="766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B04" w:rsidRDefault="00A56B04" w:rsidP="00606C54">
      <w:pPr>
        <w:spacing w:after="0" w:line="240" w:lineRule="auto"/>
      </w:pPr>
      <w:r>
        <w:separator/>
      </w:r>
    </w:p>
  </w:endnote>
  <w:endnote w:type="continuationSeparator" w:id="0">
    <w:p w:rsidR="00A56B04" w:rsidRDefault="00A56B04" w:rsidP="0060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AE7" w:rsidRDefault="00B07AE7">
    <w:pPr>
      <w:pStyle w:val="16"/>
      <w:jc w:val="center"/>
    </w:pPr>
    <w:r>
      <w:fldChar w:fldCharType="begin"/>
    </w:r>
    <w:r>
      <w:instrText>PAGE</w:instrText>
    </w:r>
    <w:r>
      <w:fldChar w:fldCharType="separate"/>
    </w:r>
    <w:r w:rsidR="00F30EDE">
      <w:rPr>
        <w:noProof/>
      </w:rPr>
      <w:t>3</w:t>
    </w:r>
    <w:r>
      <w:rPr>
        <w:noProof/>
      </w:rPr>
      <w:fldChar w:fldCharType="end"/>
    </w:r>
  </w:p>
  <w:p w:rsidR="00B07AE7" w:rsidRDefault="00B07AE7">
    <w:pPr>
      <w:pStyle w:val="1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AE7" w:rsidRDefault="00B07AE7">
    <w:pPr>
      <w:pStyle w:val="16"/>
      <w:jc w:val="center"/>
    </w:pPr>
    <w:r>
      <w:fldChar w:fldCharType="begin"/>
    </w:r>
    <w:r>
      <w:instrText>PAGE</w:instrText>
    </w:r>
    <w:r>
      <w:fldChar w:fldCharType="separate"/>
    </w:r>
    <w:r w:rsidR="00F30EDE">
      <w:rPr>
        <w:noProof/>
      </w:rPr>
      <w:t>33</w:t>
    </w:r>
    <w:r>
      <w:rPr>
        <w:noProof/>
      </w:rPr>
      <w:fldChar w:fldCharType="end"/>
    </w:r>
  </w:p>
  <w:p w:rsidR="00B07AE7" w:rsidRDefault="00B07AE7">
    <w:pPr>
      <w:pStyle w:val="1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AE7" w:rsidRDefault="00B07AE7">
    <w:pPr>
      <w:pStyle w:val="16"/>
      <w:jc w:val="center"/>
    </w:pPr>
    <w:r>
      <w:fldChar w:fldCharType="begin"/>
    </w:r>
    <w:r>
      <w:instrText>PAGE</w:instrText>
    </w:r>
    <w:r>
      <w:fldChar w:fldCharType="separate"/>
    </w:r>
    <w:r w:rsidR="00F30EDE">
      <w:rPr>
        <w:noProof/>
      </w:rPr>
      <w:t>40</w:t>
    </w:r>
    <w:r>
      <w:rPr>
        <w:noProof/>
      </w:rPr>
      <w:fldChar w:fldCharType="end"/>
    </w:r>
  </w:p>
  <w:p w:rsidR="00B07AE7" w:rsidRDefault="00B07AE7">
    <w:pPr>
      <w:pStyle w:val="1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AE7" w:rsidRDefault="00B07AE7">
    <w:pPr>
      <w:pStyle w:val="16"/>
      <w:jc w:val="center"/>
    </w:pPr>
    <w:r>
      <w:fldChar w:fldCharType="begin"/>
    </w:r>
    <w:r>
      <w:instrText>PAGE</w:instrText>
    </w:r>
    <w:r>
      <w:fldChar w:fldCharType="separate"/>
    </w:r>
    <w:r w:rsidR="00F30EDE">
      <w:rPr>
        <w:noProof/>
      </w:rPr>
      <w:t>44</w:t>
    </w:r>
    <w:r>
      <w:rPr>
        <w:noProof/>
      </w:rPr>
      <w:fldChar w:fldCharType="end"/>
    </w:r>
  </w:p>
  <w:p w:rsidR="00B07AE7" w:rsidRDefault="00B07AE7">
    <w:pPr>
      <w:pStyle w:val="1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B04" w:rsidRDefault="00A56B04" w:rsidP="00606C54">
      <w:pPr>
        <w:spacing w:after="0" w:line="240" w:lineRule="auto"/>
      </w:pPr>
      <w:r>
        <w:separator/>
      </w:r>
    </w:p>
  </w:footnote>
  <w:footnote w:type="continuationSeparator" w:id="0">
    <w:p w:rsidR="00A56B04" w:rsidRDefault="00A56B04" w:rsidP="0060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17CE"/>
    <w:multiLevelType w:val="multilevel"/>
    <w:tmpl w:val="D610BEE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867B5"/>
    <w:multiLevelType w:val="multilevel"/>
    <w:tmpl w:val="B2B8E5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703FD6"/>
    <w:multiLevelType w:val="multilevel"/>
    <w:tmpl w:val="781C66F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AE64A9"/>
    <w:multiLevelType w:val="multilevel"/>
    <w:tmpl w:val="DB504B96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60457C0"/>
    <w:multiLevelType w:val="multilevel"/>
    <w:tmpl w:val="6EDA02A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A49E7"/>
    <w:multiLevelType w:val="multilevel"/>
    <w:tmpl w:val="C11608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FA3408"/>
    <w:multiLevelType w:val="multilevel"/>
    <w:tmpl w:val="AE50AE3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FE43C0"/>
    <w:multiLevelType w:val="multilevel"/>
    <w:tmpl w:val="A7BEAFC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897126"/>
    <w:multiLevelType w:val="multilevel"/>
    <w:tmpl w:val="1A0ECDF6"/>
    <w:lvl w:ilvl="0">
      <w:start w:val="3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27273B"/>
    <w:multiLevelType w:val="multilevel"/>
    <w:tmpl w:val="563CCEB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CB5E46"/>
    <w:multiLevelType w:val="multilevel"/>
    <w:tmpl w:val="C01693D2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5315E6C"/>
    <w:multiLevelType w:val="multilevel"/>
    <w:tmpl w:val="216C9F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35AA6C3F"/>
    <w:multiLevelType w:val="multilevel"/>
    <w:tmpl w:val="0CDA550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AF73A1"/>
    <w:multiLevelType w:val="multilevel"/>
    <w:tmpl w:val="73C854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52E30C0A"/>
    <w:multiLevelType w:val="multilevel"/>
    <w:tmpl w:val="13BC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3B3F38"/>
    <w:multiLevelType w:val="multilevel"/>
    <w:tmpl w:val="254E739C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9C07F1"/>
    <w:multiLevelType w:val="multilevel"/>
    <w:tmpl w:val="917810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2"/>
  </w:num>
  <w:num w:numId="9">
    <w:abstractNumId w:val="9"/>
  </w:num>
  <w:num w:numId="10">
    <w:abstractNumId w:val="14"/>
  </w:num>
  <w:num w:numId="11">
    <w:abstractNumId w:val="1"/>
  </w:num>
  <w:num w:numId="12">
    <w:abstractNumId w:val="6"/>
  </w:num>
  <w:num w:numId="13">
    <w:abstractNumId w:val="4"/>
  </w:num>
  <w:num w:numId="14">
    <w:abstractNumId w:val="11"/>
  </w:num>
  <w:num w:numId="15">
    <w:abstractNumId w:val="10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6C54"/>
    <w:rsid w:val="00087731"/>
    <w:rsid w:val="0013721B"/>
    <w:rsid w:val="001F09DB"/>
    <w:rsid w:val="00215DF0"/>
    <w:rsid w:val="0032306F"/>
    <w:rsid w:val="00326C7D"/>
    <w:rsid w:val="004554D8"/>
    <w:rsid w:val="00502BF3"/>
    <w:rsid w:val="005B0FB0"/>
    <w:rsid w:val="005B1C1B"/>
    <w:rsid w:val="00606C54"/>
    <w:rsid w:val="006A5188"/>
    <w:rsid w:val="006E07E5"/>
    <w:rsid w:val="00781965"/>
    <w:rsid w:val="00837200"/>
    <w:rsid w:val="00877C4C"/>
    <w:rsid w:val="009A33C3"/>
    <w:rsid w:val="00A56B04"/>
    <w:rsid w:val="00A604FD"/>
    <w:rsid w:val="00A82CF2"/>
    <w:rsid w:val="00AF65DF"/>
    <w:rsid w:val="00B07AE7"/>
    <w:rsid w:val="00BA0A27"/>
    <w:rsid w:val="00C71F53"/>
    <w:rsid w:val="00C806FA"/>
    <w:rsid w:val="00D54BDC"/>
    <w:rsid w:val="00DC30F7"/>
    <w:rsid w:val="00F30EDE"/>
    <w:rsid w:val="00F7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08B5F-B434-472E-9C4D-12159FBB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A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3557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next w:val="a"/>
    <w:qFormat/>
    <w:rsid w:val="003557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1">
    <w:name w:val="Заголовок 1 Знак"/>
    <w:basedOn w:val="a0"/>
    <w:qFormat/>
    <w:rsid w:val="003557F5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Заголовок 3 Знак"/>
    <w:basedOn w:val="a0"/>
    <w:qFormat/>
    <w:rsid w:val="003557F5"/>
    <w:rPr>
      <w:rFonts w:ascii="Times New Roman" w:eastAsia="Times New Roman" w:hAnsi="Times New Roman" w:cs="Times New Roman"/>
      <w:b/>
      <w:bCs/>
    </w:rPr>
  </w:style>
  <w:style w:type="character" w:customStyle="1" w:styleId="c3">
    <w:name w:val="c3"/>
    <w:basedOn w:val="a0"/>
    <w:qFormat/>
    <w:rsid w:val="003557F5"/>
  </w:style>
  <w:style w:type="character" w:styleId="a3">
    <w:name w:val="Strong"/>
    <w:basedOn w:val="a0"/>
    <w:uiPriority w:val="22"/>
    <w:qFormat/>
    <w:rsid w:val="003557F5"/>
    <w:rPr>
      <w:b/>
      <w:bCs/>
    </w:rPr>
  </w:style>
  <w:style w:type="character" w:styleId="a4">
    <w:name w:val="Emphasis"/>
    <w:basedOn w:val="a0"/>
    <w:uiPriority w:val="20"/>
    <w:qFormat/>
    <w:rsid w:val="003557F5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3557F5"/>
    <w:rPr>
      <w:color w:val="0000FF"/>
      <w:u w:val="single"/>
    </w:rPr>
  </w:style>
  <w:style w:type="character" w:customStyle="1" w:styleId="a5">
    <w:name w:val="Гипертекстовая ссылка"/>
    <w:basedOn w:val="a0"/>
    <w:uiPriority w:val="99"/>
    <w:qFormat/>
    <w:rsid w:val="003557F5"/>
    <w:rPr>
      <w:color w:val="106BBE"/>
    </w:rPr>
  </w:style>
  <w:style w:type="character" w:customStyle="1" w:styleId="2">
    <w:name w:val="Основной текст (2)_"/>
    <w:basedOn w:val="a0"/>
    <w:link w:val="20"/>
    <w:qFormat/>
    <w:rsid w:val="003557F5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6">
    <w:name w:val="Верхний колонтитул Знак"/>
    <w:basedOn w:val="a0"/>
    <w:uiPriority w:val="99"/>
    <w:qFormat/>
    <w:rsid w:val="003557F5"/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uiPriority w:val="99"/>
    <w:qFormat/>
    <w:rsid w:val="003557F5"/>
    <w:rPr>
      <w:rFonts w:ascii="Calibri" w:eastAsia="Times New Roman" w:hAnsi="Calibri" w:cs="Times New Roman"/>
    </w:rPr>
  </w:style>
  <w:style w:type="character" w:customStyle="1" w:styleId="a8">
    <w:name w:val="Текст концевой сноски Знак"/>
    <w:basedOn w:val="a0"/>
    <w:uiPriority w:val="99"/>
    <w:semiHidden/>
    <w:qFormat/>
    <w:rsid w:val="003557F5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Привязка концевой сноски"/>
    <w:rsid w:val="00606C54"/>
    <w:rPr>
      <w:rFonts w:cs="Times New Roman"/>
      <w:vertAlign w:val="superscript"/>
    </w:rPr>
  </w:style>
  <w:style w:type="character" w:customStyle="1" w:styleId="EndnoteCharacters">
    <w:name w:val="Endnote Characters"/>
    <w:basedOn w:val="a0"/>
    <w:uiPriority w:val="99"/>
    <w:semiHidden/>
    <w:qFormat/>
    <w:rsid w:val="003557F5"/>
    <w:rPr>
      <w:rFonts w:cs="Times New Roman"/>
      <w:vertAlign w:val="superscript"/>
    </w:rPr>
  </w:style>
  <w:style w:type="character" w:styleId="aa">
    <w:name w:val="page number"/>
    <w:basedOn w:val="a0"/>
    <w:qFormat/>
    <w:rsid w:val="003557F5"/>
    <w:rPr>
      <w:rFonts w:cs="Times New Roman"/>
    </w:rPr>
  </w:style>
  <w:style w:type="character" w:customStyle="1" w:styleId="212pt">
    <w:name w:val="Основной текст (2) + 12 pt;Полужирный"/>
    <w:basedOn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c0">
    <w:name w:val="c0"/>
    <w:basedOn w:val="a0"/>
    <w:qFormat/>
    <w:rsid w:val="003557F5"/>
  </w:style>
  <w:style w:type="character" w:customStyle="1" w:styleId="6">
    <w:name w:val="Основной текст (6)_"/>
    <w:basedOn w:val="a0"/>
    <w:link w:val="60"/>
    <w:qFormat/>
    <w:rsid w:val="003557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 + Полужирный"/>
    <w:basedOn w:val="2"/>
    <w:link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30">
    <w:name w:val="Основной текст 3 Знак"/>
    <w:basedOn w:val="a0"/>
    <w:link w:val="32"/>
    <w:qFormat/>
    <w:rsid w:val="003557F5"/>
    <w:rPr>
      <w:rFonts w:ascii="Times New Roman" w:eastAsia="Calibri" w:hAnsi="Times New Roman" w:cs="Times New Roman"/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semiHidden/>
    <w:qFormat/>
    <w:rsid w:val="003557F5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qFormat/>
    <w:rsid w:val="003557F5"/>
  </w:style>
  <w:style w:type="character" w:customStyle="1" w:styleId="NoSpacingChar">
    <w:name w:val="No Spacing Char"/>
    <w:basedOn w:val="a0"/>
    <w:link w:val="10"/>
    <w:qFormat/>
    <w:locked/>
    <w:rsid w:val="003557F5"/>
    <w:rPr>
      <w:rFonts w:ascii="Times New Roman" w:eastAsia="Times New Roman" w:hAnsi="Times New Roman" w:cs="Times New Roman"/>
      <w:sz w:val="20"/>
      <w:szCs w:val="20"/>
    </w:rPr>
  </w:style>
  <w:style w:type="character" w:customStyle="1" w:styleId="c6">
    <w:name w:val="c6"/>
    <w:basedOn w:val="a0"/>
    <w:qFormat/>
    <w:rsid w:val="003557F5"/>
  </w:style>
  <w:style w:type="character" w:customStyle="1" w:styleId="HTML">
    <w:name w:val="Адрес HTML Знак"/>
    <w:basedOn w:val="a0"/>
    <w:link w:val="HTML"/>
    <w:semiHidden/>
    <w:qFormat/>
    <w:rsid w:val="003557F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1">
    <w:name w:val="c1"/>
    <w:basedOn w:val="a0"/>
    <w:qFormat/>
    <w:rsid w:val="003557F5"/>
  </w:style>
  <w:style w:type="character" w:customStyle="1" w:styleId="c9">
    <w:name w:val="c9"/>
    <w:basedOn w:val="a0"/>
    <w:qFormat/>
    <w:rsid w:val="003557F5"/>
  </w:style>
  <w:style w:type="character" w:customStyle="1" w:styleId="ab">
    <w:name w:val="Без интервала Знак"/>
    <w:basedOn w:val="a0"/>
    <w:uiPriority w:val="1"/>
    <w:qFormat/>
    <w:rsid w:val="003557F5"/>
    <w:rPr>
      <w:rFonts w:ascii="Calibri" w:eastAsia="Calibri" w:hAnsi="Calibri" w:cs="Times New Roman"/>
      <w:lang w:eastAsia="en-US"/>
    </w:rPr>
  </w:style>
  <w:style w:type="character" w:customStyle="1" w:styleId="ac">
    <w:name w:val="Текст выноски Знак"/>
    <w:basedOn w:val="a0"/>
    <w:qFormat/>
    <w:rsid w:val="003557F5"/>
    <w:rPr>
      <w:rFonts w:ascii="Tahoma" w:eastAsia="Times New Roman" w:hAnsi="Tahoma" w:cs="Tahoma"/>
      <w:sz w:val="16"/>
      <w:szCs w:val="16"/>
    </w:rPr>
  </w:style>
  <w:style w:type="character" w:customStyle="1" w:styleId="ad">
    <w:name w:val="Основной текст с отступом Знак"/>
    <w:basedOn w:val="a0"/>
    <w:uiPriority w:val="99"/>
    <w:semiHidden/>
    <w:qFormat/>
    <w:rsid w:val="005C0035"/>
  </w:style>
  <w:style w:type="character" w:customStyle="1" w:styleId="ae">
    <w:name w:val="Основной текст Знак"/>
    <w:basedOn w:val="a0"/>
    <w:qFormat/>
    <w:rsid w:val="009569BE"/>
  </w:style>
  <w:style w:type="character" w:customStyle="1" w:styleId="af">
    <w:name w:val="Подпись к таблице_"/>
    <w:link w:val="12"/>
    <w:qFormat/>
    <w:rsid w:val="009569BE"/>
    <w:rPr>
      <w:sz w:val="26"/>
      <w:szCs w:val="26"/>
      <w:shd w:val="clear" w:color="auto" w:fill="FFFFFF"/>
    </w:rPr>
  </w:style>
  <w:style w:type="character" w:customStyle="1" w:styleId="af0">
    <w:name w:val="Подпись к таблице"/>
    <w:qFormat/>
    <w:rsid w:val="009569BE"/>
    <w:rPr>
      <w:sz w:val="26"/>
      <w:szCs w:val="26"/>
      <w:u w:val="single"/>
      <w:lang w:bidi="ar-SA"/>
    </w:rPr>
  </w:style>
  <w:style w:type="paragraph" w:customStyle="1" w:styleId="13">
    <w:name w:val="Заголовок1"/>
    <w:basedOn w:val="a"/>
    <w:next w:val="af1"/>
    <w:qFormat/>
    <w:rsid w:val="00606C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uiPriority w:val="99"/>
    <w:semiHidden/>
    <w:unhideWhenUsed/>
    <w:rsid w:val="009569BE"/>
    <w:pPr>
      <w:spacing w:after="120"/>
    </w:pPr>
  </w:style>
  <w:style w:type="paragraph" w:styleId="af2">
    <w:name w:val="List"/>
    <w:basedOn w:val="af1"/>
    <w:rsid w:val="00606C54"/>
    <w:rPr>
      <w:rFonts w:cs="Mangal"/>
    </w:rPr>
  </w:style>
  <w:style w:type="paragraph" w:customStyle="1" w:styleId="14">
    <w:name w:val="Название объекта1"/>
    <w:basedOn w:val="a"/>
    <w:qFormat/>
    <w:rsid w:val="00606C5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3">
    <w:name w:val="index heading"/>
    <w:basedOn w:val="a"/>
    <w:qFormat/>
    <w:rsid w:val="00606C54"/>
    <w:pPr>
      <w:suppressLineNumbers/>
    </w:pPr>
    <w:rPr>
      <w:rFonts w:cs="Mangal"/>
    </w:rPr>
  </w:style>
  <w:style w:type="paragraph" w:customStyle="1" w:styleId="c22">
    <w:name w:val="c22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99"/>
    <w:qFormat/>
    <w:rsid w:val="003557F5"/>
    <w:pPr>
      <w:ind w:left="720"/>
      <w:contextualSpacing/>
    </w:pPr>
    <w:rPr>
      <w:rFonts w:eastAsiaTheme="minorHAnsi"/>
      <w:lang w:eastAsia="en-US"/>
    </w:rPr>
  </w:style>
  <w:style w:type="paragraph" w:styleId="af5">
    <w:name w:val="Normal (Web)"/>
    <w:basedOn w:val="a"/>
    <w:uiPriority w:val="99"/>
    <w:unhideWhenUsed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(2)1"/>
    <w:basedOn w:val="a"/>
    <w:qFormat/>
    <w:rsid w:val="003557F5"/>
    <w:pPr>
      <w:widowControl w:val="0"/>
      <w:tabs>
        <w:tab w:val="num" w:pos="0"/>
        <w:tab w:val="left" w:pos="762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6">
    <w:name w:val="Колонтитул"/>
    <w:basedOn w:val="a"/>
    <w:link w:val="af7"/>
    <w:qFormat/>
    <w:rsid w:val="00606C54"/>
  </w:style>
  <w:style w:type="paragraph" w:customStyle="1" w:styleId="15">
    <w:name w:val="Верхний колонтитул1"/>
    <w:basedOn w:val="a"/>
    <w:uiPriority w:val="99"/>
    <w:rsid w:val="003557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6">
    <w:name w:val="Нижний колонтитул1"/>
    <w:basedOn w:val="a"/>
    <w:uiPriority w:val="99"/>
    <w:rsid w:val="003557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7">
    <w:name w:val="Текст концевой сноски1"/>
    <w:basedOn w:val="a"/>
    <w:uiPriority w:val="99"/>
    <w:semiHidden/>
    <w:rsid w:val="003557F5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af8">
    <w:name w:val="Простой текст"/>
    <w:basedOn w:val="a"/>
    <w:autoRedefine/>
    <w:uiPriority w:val="99"/>
    <w:qFormat/>
    <w:rsid w:val="003557F5"/>
    <w:pPr>
      <w:tabs>
        <w:tab w:val="left" w:pos="720"/>
      </w:tabs>
      <w:spacing w:after="0" w:line="240" w:lineRule="auto"/>
      <w:ind w:left="14" w:firstLine="70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Знак"/>
    <w:basedOn w:val="a"/>
    <w:uiPriority w:val="99"/>
    <w:qFormat/>
    <w:rsid w:val="003557F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22">
    <w:name w:val="Основной текст (2)"/>
    <w:basedOn w:val="a"/>
    <w:link w:val="21"/>
    <w:qFormat/>
    <w:rsid w:val="003557F5"/>
    <w:pPr>
      <w:widowControl w:val="0"/>
      <w:shd w:val="clear" w:color="auto" w:fill="FFFFFF"/>
      <w:spacing w:before="240" w:after="0" w:line="278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60">
    <w:name w:val="Основной текст (6)"/>
    <w:basedOn w:val="a"/>
    <w:link w:val="6"/>
    <w:qFormat/>
    <w:rsid w:val="003557F5"/>
    <w:pPr>
      <w:widowControl w:val="0"/>
      <w:shd w:val="clear" w:color="auto" w:fill="FFFFFF"/>
      <w:spacing w:after="0" w:line="0" w:lineRule="atLeas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Без интервала1"/>
    <w:link w:val="NoSpacingChar"/>
    <w:qFormat/>
    <w:rsid w:val="003557F5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">
    <w:name w:val="Абзац списка1"/>
    <w:basedOn w:val="a"/>
    <w:qFormat/>
    <w:rsid w:val="003557F5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1">
    <w:name w:val="FR1"/>
    <w:qFormat/>
    <w:rsid w:val="003557F5"/>
    <w:pPr>
      <w:widowContro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2">
    <w:name w:val="FR2"/>
    <w:qFormat/>
    <w:rsid w:val="003557F5"/>
    <w:pPr>
      <w:widowControl w:val="0"/>
      <w:spacing w:line="30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ext">
    <w:name w:val="text"/>
    <w:basedOn w:val="a"/>
    <w:qFormat/>
    <w:rsid w:val="003557F5"/>
    <w:pPr>
      <w:spacing w:beforeAutospacing="1" w:afterAutospacing="1" w:line="240" w:lineRule="auto"/>
    </w:pPr>
    <w:rPr>
      <w:rFonts w:ascii="Calibri" w:eastAsia="Calibri" w:hAnsi="Calibri" w:cs="Calibri"/>
      <w:sz w:val="24"/>
      <w:szCs w:val="24"/>
    </w:rPr>
  </w:style>
  <w:style w:type="paragraph" w:styleId="32">
    <w:name w:val="Body Text 3"/>
    <w:basedOn w:val="a"/>
    <w:link w:val="30"/>
    <w:qFormat/>
    <w:rsid w:val="003557F5"/>
    <w:pPr>
      <w:widowControl w:val="0"/>
      <w:spacing w:after="120" w:line="300" w:lineRule="auto"/>
      <w:ind w:left="120"/>
    </w:pPr>
    <w:rPr>
      <w:rFonts w:ascii="Times New Roman" w:eastAsia="Calibri" w:hAnsi="Times New Roman" w:cs="Times New Roman"/>
      <w:sz w:val="16"/>
      <w:szCs w:val="16"/>
    </w:rPr>
  </w:style>
  <w:style w:type="paragraph" w:styleId="23">
    <w:name w:val="Body Text Indent 2"/>
    <w:basedOn w:val="a"/>
    <w:link w:val="211"/>
    <w:semiHidden/>
    <w:unhideWhenUsed/>
    <w:qFormat/>
    <w:rsid w:val="003557F5"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">
    <w:name w:val="c7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557F5"/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HTML0">
    <w:name w:val="HTML Address"/>
    <w:basedOn w:val="a"/>
    <w:semiHidden/>
    <w:unhideWhenUsed/>
    <w:qFormat/>
    <w:rsid w:val="003557F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19">
    <w:name w:val="c19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3557F5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fa">
    <w:name w:val="No Spacing"/>
    <w:uiPriority w:val="1"/>
    <w:qFormat/>
    <w:rsid w:val="003557F5"/>
    <w:rPr>
      <w:rFonts w:eastAsia="Calibri" w:cs="Times New Roman"/>
      <w:lang w:eastAsia="en-US"/>
    </w:rPr>
  </w:style>
  <w:style w:type="paragraph" w:styleId="afb">
    <w:name w:val="Balloon Text"/>
    <w:basedOn w:val="a"/>
    <w:qFormat/>
    <w:rsid w:val="003557F5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211">
    <w:name w:val="Основной текст с отступом 2 Знак1"/>
    <w:link w:val="23"/>
    <w:qFormat/>
    <w:rsid w:val="003557F5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Абзац списка2"/>
    <w:basedOn w:val="a"/>
    <w:qFormat/>
    <w:rsid w:val="003557F5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Текст1"/>
    <w:basedOn w:val="a"/>
    <w:qFormat/>
    <w:rsid w:val="00085E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c">
    <w:name w:val="Body Text Indent"/>
    <w:basedOn w:val="a"/>
    <w:uiPriority w:val="99"/>
    <w:semiHidden/>
    <w:unhideWhenUsed/>
    <w:rsid w:val="005C0035"/>
    <w:pPr>
      <w:spacing w:after="120"/>
      <w:ind w:left="283"/>
    </w:pPr>
  </w:style>
  <w:style w:type="paragraph" w:customStyle="1" w:styleId="12">
    <w:name w:val="Подпись к таблице1"/>
    <w:basedOn w:val="a"/>
    <w:link w:val="af"/>
    <w:qFormat/>
    <w:rsid w:val="009569BE"/>
    <w:pPr>
      <w:widowControl w:val="0"/>
      <w:shd w:val="clear" w:color="auto" w:fill="FFFFFF"/>
      <w:spacing w:after="0" w:line="326" w:lineRule="exact"/>
    </w:pPr>
    <w:rPr>
      <w:sz w:val="26"/>
      <w:szCs w:val="26"/>
    </w:rPr>
  </w:style>
  <w:style w:type="numbering" w:customStyle="1" w:styleId="1a">
    <w:name w:val="Нет списка1"/>
    <w:semiHidden/>
    <w:qFormat/>
    <w:rsid w:val="003557F5"/>
  </w:style>
  <w:style w:type="table" w:styleId="afd">
    <w:name w:val="Table Grid"/>
    <w:basedOn w:val="a1"/>
    <w:uiPriority w:val="99"/>
    <w:rsid w:val="003557F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Другое_"/>
    <w:basedOn w:val="a0"/>
    <w:link w:val="aff"/>
    <w:rsid w:val="004554D8"/>
    <w:rPr>
      <w:rFonts w:ascii="Times New Roman" w:eastAsia="Times New Roman" w:hAnsi="Times New Roman" w:cs="Times New Roman"/>
      <w:sz w:val="28"/>
      <w:szCs w:val="28"/>
    </w:rPr>
  </w:style>
  <w:style w:type="paragraph" w:customStyle="1" w:styleId="aff">
    <w:name w:val="Другое"/>
    <w:basedOn w:val="a"/>
    <w:link w:val="afe"/>
    <w:rsid w:val="004554D8"/>
    <w:pPr>
      <w:widowControl w:val="0"/>
      <w:suppressAutoHyphens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0">
    <w:name w:val="Основной текст_"/>
    <w:basedOn w:val="a0"/>
    <w:link w:val="1b"/>
    <w:rsid w:val="00781965"/>
    <w:rPr>
      <w:rFonts w:ascii="Times New Roman" w:eastAsia="Times New Roman" w:hAnsi="Times New Roman" w:cs="Times New Roman"/>
      <w:sz w:val="28"/>
      <w:szCs w:val="28"/>
    </w:rPr>
  </w:style>
  <w:style w:type="character" w:customStyle="1" w:styleId="1c">
    <w:name w:val="Заголовок №1_"/>
    <w:basedOn w:val="a0"/>
    <w:link w:val="1d"/>
    <w:rsid w:val="0078196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7">
    <w:name w:val="Колонтитул_"/>
    <w:basedOn w:val="a0"/>
    <w:link w:val="af6"/>
    <w:rsid w:val="00781965"/>
  </w:style>
  <w:style w:type="paragraph" w:customStyle="1" w:styleId="1b">
    <w:name w:val="Основной текст1"/>
    <w:basedOn w:val="a"/>
    <w:link w:val="aff0"/>
    <w:rsid w:val="00781965"/>
    <w:pPr>
      <w:widowControl w:val="0"/>
      <w:suppressAutoHyphens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d">
    <w:name w:val="Заголовок №1"/>
    <w:basedOn w:val="a"/>
    <w:link w:val="1c"/>
    <w:rsid w:val="00781965"/>
    <w:pPr>
      <w:widowControl w:val="0"/>
      <w:suppressAutoHyphens w:val="0"/>
      <w:spacing w:after="0" w:line="240" w:lineRule="auto"/>
      <w:ind w:left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75EA1-1CCC-491D-8768-A65E5E4E4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9230</Words>
  <Characters>52611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dc:description/>
  <cp:lastModifiedBy>пользователь</cp:lastModifiedBy>
  <cp:revision>9</cp:revision>
  <dcterms:created xsi:type="dcterms:W3CDTF">2022-10-24T07:21:00Z</dcterms:created>
  <dcterms:modified xsi:type="dcterms:W3CDTF">2023-10-20T12:35:00Z</dcterms:modified>
  <dc:language>ru-RU</dc:language>
</cp:coreProperties>
</file>